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4898" w14:textId="0A56B5DA" w:rsidR="00DE2862" w:rsidRPr="006C2B42" w:rsidRDefault="00DE2862" w:rsidP="2023C4F6">
      <w:pPr>
        <w:jc w:val="center"/>
        <w:rPr>
          <w:rFonts w:ascii="Agency FB" w:hAnsi="Agency FB"/>
          <w:b/>
          <w:bCs/>
          <w:sz w:val="14"/>
          <w:szCs w:val="14"/>
        </w:rPr>
      </w:pPr>
      <w:r w:rsidRPr="006C2B42">
        <w:rPr>
          <w:rFonts w:ascii="Agency FB" w:hAnsi="Agency FB"/>
          <w:b/>
          <w:bCs/>
          <w:sz w:val="14"/>
          <w:szCs w:val="14"/>
        </w:rPr>
        <w:t xml:space="preserve">Fees associated with the </w:t>
      </w:r>
      <w:r w:rsidR="000A19CC" w:rsidRPr="006C2B42">
        <w:rPr>
          <w:rFonts w:ascii="Agency FB" w:hAnsi="Agency FB"/>
          <w:b/>
          <w:bCs/>
          <w:sz w:val="14"/>
          <w:szCs w:val="14"/>
        </w:rPr>
        <w:t>Mastercard</w:t>
      </w:r>
      <w:proofErr w:type="gramStart"/>
      <w:r w:rsidR="00611CF2" w:rsidRPr="006C2B42">
        <w:rPr>
          <w:rFonts w:ascii="Agency FB" w:hAnsi="Agency FB"/>
          <w:sz w:val="14"/>
          <w:szCs w:val="14"/>
          <w:vertAlign w:val="superscript"/>
        </w:rPr>
        <w:t>®</w:t>
      </w:r>
      <w:proofErr w:type="gramEnd"/>
      <w:r w:rsidRPr="006C2B42">
        <w:rPr>
          <w:rFonts w:ascii="Agency FB" w:hAnsi="Agency FB"/>
          <w:b/>
          <w:bCs/>
          <w:sz w:val="14"/>
          <w:szCs w:val="14"/>
        </w:rPr>
        <w:t xml:space="preserve"> </w:t>
      </w:r>
      <w:r w:rsidR="006C2B42" w:rsidRPr="006C2B42">
        <w:rPr>
          <w:rFonts w:ascii="Agency FB" w:hAnsi="Agency FB"/>
          <w:b/>
          <w:bCs/>
          <w:sz w:val="14"/>
          <w:szCs w:val="14"/>
        </w:rPr>
        <w:t>or Visa</w:t>
      </w:r>
      <w:r w:rsidR="006C2B42" w:rsidRPr="006C2B42">
        <w:rPr>
          <w:rFonts w:ascii="Agency FB" w:hAnsi="Agency FB"/>
          <w:sz w:val="14"/>
          <w:szCs w:val="14"/>
          <w:vertAlign w:val="superscript"/>
        </w:rPr>
        <w:t xml:space="preserve">® </w:t>
      </w:r>
      <w:r w:rsidRPr="006C2B42">
        <w:rPr>
          <w:rFonts w:ascii="Agency FB" w:hAnsi="Agency FB"/>
          <w:b/>
          <w:bCs/>
          <w:sz w:val="14"/>
          <w:szCs w:val="14"/>
        </w:rPr>
        <w:t xml:space="preserve">Disbursement Non-Reloadable </w:t>
      </w:r>
      <w:r w:rsidR="128F911B" w:rsidRPr="006C2B42">
        <w:rPr>
          <w:rFonts w:ascii="Agency FB" w:hAnsi="Agency FB"/>
          <w:b/>
          <w:bCs/>
          <w:sz w:val="14"/>
          <w:szCs w:val="14"/>
        </w:rPr>
        <w:t xml:space="preserve">Class Action Claims </w:t>
      </w:r>
      <w:r w:rsidR="006416AE" w:rsidRPr="006C2B42">
        <w:rPr>
          <w:rFonts w:ascii="Agency FB" w:hAnsi="Agency FB"/>
          <w:b/>
          <w:bCs/>
          <w:sz w:val="14"/>
          <w:szCs w:val="14"/>
        </w:rPr>
        <w:t>Payout Card</w:t>
      </w:r>
    </w:p>
    <w:p w14:paraId="39F3DDCA" w14:textId="77777777" w:rsidR="006416AE" w:rsidRPr="006F7753" w:rsidRDefault="006416AE" w:rsidP="2023C4F6">
      <w:pPr>
        <w:jc w:val="center"/>
        <w:rPr>
          <w:rFonts w:ascii="Agency FB" w:hAnsi="Agency FB"/>
          <w:b/>
          <w:bCs/>
          <w:sz w:val="18"/>
          <w:szCs w:val="18"/>
        </w:rPr>
      </w:pP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00DE2862" w:rsidRPr="006F7753" w14:paraId="6097267D" w14:textId="77777777" w:rsidTr="303D60E5">
        <w:trPr>
          <w:trHeight w:val="215"/>
        </w:trPr>
        <w:tc>
          <w:tcPr>
            <w:tcW w:w="1799" w:type="dxa"/>
            <w:tcBorders>
              <w:bottom w:val="nil"/>
            </w:tcBorders>
            <w:shd w:val="clear" w:color="auto" w:fill="000000" w:themeFill="text1"/>
            <w:vAlign w:val="center"/>
          </w:tcPr>
          <w:p w14:paraId="6E8103C2"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vAlign w:val="center"/>
          </w:tcPr>
          <w:p w14:paraId="667A08C9"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vAlign w:val="center"/>
          </w:tcPr>
          <w:p w14:paraId="72AFE2A7"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Details</w:t>
            </w:r>
          </w:p>
        </w:tc>
      </w:tr>
      <w:tr w:rsidR="00DE2862" w:rsidRPr="006F7753" w14:paraId="6FC9C481" w14:textId="77777777" w:rsidTr="303D60E5">
        <w:trPr>
          <w:trHeight w:val="215"/>
        </w:trPr>
        <w:tc>
          <w:tcPr>
            <w:tcW w:w="5760" w:type="dxa"/>
            <w:gridSpan w:val="3"/>
            <w:tcBorders>
              <w:bottom w:val="nil"/>
            </w:tcBorders>
            <w:shd w:val="clear" w:color="auto" w:fill="D9D9D9" w:themeFill="background1" w:themeFillShade="D9"/>
            <w:vAlign w:val="center"/>
          </w:tcPr>
          <w:p w14:paraId="21AC7323" w14:textId="77777777" w:rsidR="00DE2862" w:rsidRPr="006F7753" w:rsidRDefault="00DE2862" w:rsidP="2023C4F6">
            <w:pPr>
              <w:tabs>
                <w:tab w:val="left" w:pos="7260"/>
              </w:tabs>
              <w:rPr>
                <w:rFonts w:ascii="Agency FB" w:hAnsi="Agency FB"/>
                <w:b/>
                <w:bCs/>
                <w:sz w:val="18"/>
                <w:szCs w:val="18"/>
              </w:rPr>
            </w:pPr>
            <w:bookmarkStart w:id="0" w:name="_Hlk527386597"/>
            <w:r w:rsidRPr="2023C4F6">
              <w:rPr>
                <w:rFonts w:ascii="Agency FB" w:hAnsi="Agency FB"/>
                <w:b/>
                <w:bCs/>
                <w:sz w:val="18"/>
                <w:szCs w:val="18"/>
              </w:rPr>
              <w:t>Get Started</w:t>
            </w:r>
          </w:p>
        </w:tc>
      </w:tr>
      <w:tr w:rsidR="00DE2862" w:rsidRPr="006F7753" w14:paraId="3B4CA950" w14:textId="77777777" w:rsidTr="303D60E5">
        <w:trPr>
          <w:trHeight w:val="147"/>
        </w:trPr>
        <w:tc>
          <w:tcPr>
            <w:tcW w:w="1799" w:type="dxa"/>
            <w:tcBorders>
              <w:top w:val="nil"/>
              <w:bottom w:val="single" w:sz="4" w:space="0" w:color="auto"/>
            </w:tcBorders>
            <w:vAlign w:val="center"/>
          </w:tcPr>
          <w:p w14:paraId="2A846AF2" w14:textId="77777777" w:rsidR="00DE2862" w:rsidRPr="006F7753" w:rsidRDefault="00DE2862" w:rsidP="0A167A0F">
            <w:pPr>
              <w:rPr>
                <w:rFonts w:ascii="Agency FB" w:hAnsi="Agency FB"/>
                <w:sz w:val="16"/>
                <w:szCs w:val="16"/>
              </w:rPr>
            </w:pPr>
            <w:r w:rsidRPr="0A167A0F">
              <w:rPr>
                <w:rFonts w:ascii="Agency FB" w:hAnsi="Agency FB"/>
                <w:sz w:val="16"/>
                <w:szCs w:val="16"/>
              </w:rPr>
              <w:t>Card issue fee</w:t>
            </w:r>
          </w:p>
        </w:tc>
        <w:tc>
          <w:tcPr>
            <w:tcW w:w="1078" w:type="dxa"/>
            <w:tcBorders>
              <w:top w:val="nil"/>
              <w:bottom w:val="single" w:sz="4" w:space="0" w:color="auto"/>
            </w:tcBorders>
            <w:vAlign w:val="center"/>
          </w:tcPr>
          <w:p w14:paraId="350796EA" w14:textId="77777777" w:rsidR="00DE2862" w:rsidRPr="006F7753" w:rsidRDefault="00DE2862" w:rsidP="0A167A0F">
            <w:pPr>
              <w:rPr>
                <w:rFonts w:ascii="Agency FB" w:hAnsi="Agency FB"/>
                <w:b/>
                <w:bCs/>
              </w:rPr>
            </w:pPr>
            <w:r w:rsidRPr="0A167A0F">
              <w:rPr>
                <w:rFonts w:ascii="Agency FB" w:hAnsi="Agency FB"/>
                <w:b/>
                <w:bCs/>
              </w:rPr>
              <w:t>N/A</w:t>
            </w:r>
          </w:p>
        </w:tc>
        <w:tc>
          <w:tcPr>
            <w:tcW w:w="2883" w:type="dxa"/>
            <w:tcBorders>
              <w:top w:val="nil"/>
              <w:bottom w:val="single" w:sz="4" w:space="0" w:color="auto"/>
            </w:tcBorders>
            <w:vAlign w:val="center"/>
          </w:tcPr>
          <w:p w14:paraId="7F35500B" w14:textId="09B82313" w:rsidR="00DE2862" w:rsidRPr="006F7753" w:rsidRDefault="00611CF2" w:rsidP="0A167A0F">
            <w:pPr>
              <w:rPr>
                <w:rFonts w:ascii="Agency FB" w:hAnsi="Agency FB"/>
                <w:sz w:val="16"/>
                <w:szCs w:val="16"/>
              </w:rPr>
            </w:pPr>
            <w:r w:rsidRPr="0A167A0F">
              <w:rPr>
                <w:rFonts w:ascii="Agency FB" w:hAnsi="Agency FB"/>
                <w:sz w:val="16"/>
                <w:szCs w:val="16"/>
              </w:rPr>
              <w:t>No</w:t>
            </w:r>
            <w:r w:rsidR="34BA1FAE" w:rsidRPr="0A167A0F">
              <w:rPr>
                <w:rFonts w:ascii="Agency FB" w:hAnsi="Agency FB"/>
                <w:sz w:val="16"/>
                <w:szCs w:val="16"/>
              </w:rPr>
              <w:t xml:space="preserve"> f</w:t>
            </w:r>
            <w:r w:rsidR="00DE2862" w:rsidRPr="0A167A0F">
              <w:rPr>
                <w:rFonts w:ascii="Agency FB" w:hAnsi="Agency FB"/>
                <w:sz w:val="16"/>
                <w:szCs w:val="16"/>
              </w:rPr>
              <w:t>ee assessed for the initial card.</w:t>
            </w:r>
          </w:p>
        </w:tc>
      </w:tr>
      <w:tr w:rsidR="00DE2862" w:rsidRPr="006F7753" w14:paraId="5F53FC98" w14:textId="77777777" w:rsidTr="303D60E5">
        <w:trPr>
          <w:trHeight w:val="158"/>
        </w:trPr>
        <w:tc>
          <w:tcPr>
            <w:tcW w:w="5760" w:type="dxa"/>
            <w:gridSpan w:val="3"/>
            <w:tcBorders>
              <w:bottom w:val="nil"/>
            </w:tcBorders>
            <w:shd w:val="clear" w:color="auto" w:fill="D9D9D9" w:themeFill="background1" w:themeFillShade="D9"/>
            <w:vAlign w:val="center"/>
          </w:tcPr>
          <w:p w14:paraId="07082A86" w14:textId="77777777" w:rsidR="00DE2862" w:rsidRPr="006F7753" w:rsidRDefault="00DE2862" w:rsidP="0A167A0F">
            <w:pPr>
              <w:rPr>
                <w:rFonts w:ascii="Agency FB" w:hAnsi="Agency FB"/>
                <w:b/>
                <w:bCs/>
                <w:sz w:val="16"/>
                <w:szCs w:val="16"/>
              </w:rPr>
            </w:pPr>
            <w:r w:rsidRPr="0A167A0F">
              <w:rPr>
                <w:rFonts w:ascii="Agency FB" w:hAnsi="Agency FB"/>
                <w:b/>
                <w:bCs/>
                <w:sz w:val="16"/>
                <w:szCs w:val="16"/>
              </w:rPr>
              <w:t>Monthly usage</w:t>
            </w:r>
          </w:p>
        </w:tc>
      </w:tr>
      <w:tr w:rsidR="00DE2862" w:rsidRPr="006F7753" w14:paraId="2D4E6B91" w14:textId="77777777" w:rsidTr="303D60E5">
        <w:trPr>
          <w:trHeight w:val="477"/>
        </w:trPr>
        <w:tc>
          <w:tcPr>
            <w:tcW w:w="1799" w:type="dxa"/>
            <w:tcBorders>
              <w:top w:val="nil"/>
            </w:tcBorders>
            <w:vAlign w:val="center"/>
          </w:tcPr>
          <w:p w14:paraId="340E299D" w14:textId="77777777" w:rsidR="00DE2862" w:rsidRPr="006F7753" w:rsidRDefault="00DE2862" w:rsidP="0A167A0F">
            <w:pPr>
              <w:rPr>
                <w:rFonts w:ascii="Agency FB" w:hAnsi="Agency FB"/>
                <w:sz w:val="16"/>
                <w:szCs w:val="16"/>
              </w:rPr>
            </w:pPr>
            <w:r w:rsidRPr="0A167A0F">
              <w:rPr>
                <w:rFonts w:ascii="Agency FB" w:hAnsi="Agency FB"/>
                <w:sz w:val="16"/>
                <w:szCs w:val="16"/>
              </w:rPr>
              <w:t>Monthly maintenance fee</w:t>
            </w:r>
          </w:p>
        </w:tc>
        <w:tc>
          <w:tcPr>
            <w:tcW w:w="1078" w:type="dxa"/>
            <w:tcBorders>
              <w:top w:val="nil"/>
            </w:tcBorders>
            <w:vAlign w:val="center"/>
          </w:tcPr>
          <w:p w14:paraId="1E5F3013" w14:textId="77777777" w:rsidR="00DE2862" w:rsidRPr="006F7753" w:rsidRDefault="00DE2862" w:rsidP="0A167A0F">
            <w:pPr>
              <w:rPr>
                <w:rFonts w:ascii="Agency FB" w:hAnsi="Agency FB"/>
                <w:b/>
                <w:bCs/>
              </w:rPr>
            </w:pPr>
            <w:r w:rsidRPr="0A167A0F">
              <w:rPr>
                <w:rFonts w:ascii="Agency FB" w:hAnsi="Agency FB"/>
                <w:b/>
                <w:bCs/>
              </w:rPr>
              <w:t>$0</w:t>
            </w:r>
          </w:p>
        </w:tc>
        <w:tc>
          <w:tcPr>
            <w:tcW w:w="2883" w:type="dxa"/>
            <w:tcBorders>
              <w:top w:val="nil"/>
            </w:tcBorders>
            <w:vAlign w:val="center"/>
          </w:tcPr>
          <w:sdt>
            <w:sdtPr>
              <w:rPr>
                <w:rFonts w:ascii="Agency FB" w:hAnsi="Agency FB"/>
                <w:sz w:val="18"/>
                <w:szCs w:val="18"/>
              </w:rPr>
              <w:id w:val="-1346236970"/>
              <w:placeholder>
                <w:docPart w:val="895C7CF3B31A40A3BEB1B3B6A27403AF"/>
              </w:placeholder>
              <w15:color w:val="3366FF"/>
              <w:text/>
            </w:sdtPr>
            <w:sdtContent>
              <w:p w14:paraId="44C3F9AE" w14:textId="55AB1837" w:rsidR="00DE2862" w:rsidRPr="006F7753" w:rsidRDefault="00611CF2" w:rsidP="0A167A0F">
                <w:pPr>
                  <w:rPr>
                    <w:rFonts w:ascii="Agency FB" w:hAnsi="Agency FB"/>
                    <w:sz w:val="16"/>
                    <w:szCs w:val="16"/>
                  </w:rPr>
                </w:pPr>
                <w:r w:rsidRPr="0A167A0F">
                  <w:rPr>
                    <w:rFonts w:ascii="Agency FB" w:hAnsi="Agency FB"/>
                    <w:sz w:val="16"/>
                    <w:szCs w:val="16"/>
                  </w:rPr>
                  <w:t xml:space="preserve"> </w:t>
                </w:r>
                <w:r w:rsidR="09DD71B2" w:rsidRPr="0A167A0F">
                  <w:rPr>
                    <w:rFonts w:ascii="Agency FB" w:hAnsi="Agency FB"/>
                    <w:sz w:val="16"/>
                    <w:szCs w:val="16"/>
                  </w:rPr>
                  <w:t xml:space="preserve">There is no monthly fee for this card. </w:t>
                </w:r>
              </w:p>
            </w:sdtContent>
          </w:sdt>
        </w:tc>
      </w:tr>
      <w:tr w:rsidR="00DE2862" w:rsidRPr="006F7753" w14:paraId="6464AA31" w14:textId="77777777" w:rsidTr="303D60E5">
        <w:trPr>
          <w:trHeight w:val="300"/>
        </w:trPr>
        <w:tc>
          <w:tcPr>
            <w:tcW w:w="5760" w:type="dxa"/>
            <w:gridSpan w:val="3"/>
            <w:tcBorders>
              <w:top w:val="single" w:sz="4" w:space="0" w:color="auto"/>
              <w:bottom w:val="nil"/>
            </w:tcBorders>
            <w:shd w:val="clear" w:color="auto" w:fill="D9D9D9" w:themeFill="background1" w:themeFillShade="D9"/>
            <w:vAlign w:val="center"/>
          </w:tcPr>
          <w:p w14:paraId="34816DF9" w14:textId="77777777" w:rsidR="00DE2862" w:rsidRPr="006F7753" w:rsidRDefault="00DE2862" w:rsidP="0A167A0F">
            <w:pPr>
              <w:rPr>
                <w:rFonts w:ascii="Agency FB" w:hAnsi="Agency FB"/>
                <w:b/>
                <w:bCs/>
                <w:sz w:val="16"/>
                <w:szCs w:val="16"/>
              </w:rPr>
            </w:pPr>
            <w:r w:rsidRPr="0A167A0F">
              <w:rPr>
                <w:rFonts w:ascii="Agency FB" w:hAnsi="Agency FB"/>
                <w:b/>
                <w:bCs/>
                <w:sz w:val="16"/>
                <w:szCs w:val="16"/>
              </w:rPr>
              <w:t>Spend money</w:t>
            </w:r>
          </w:p>
        </w:tc>
      </w:tr>
      <w:tr w:rsidR="00DE2862" w:rsidRPr="006F7753" w14:paraId="24317F35" w14:textId="77777777" w:rsidTr="303D60E5">
        <w:trPr>
          <w:trHeight w:val="185"/>
        </w:trPr>
        <w:tc>
          <w:tcPr>
            <w:tcW w:w="1799" w:type="dxa"/>
            <w:tcBorders>
              <w:top w:val="nil"/>
            </w:tcBorders>
            <w:vAlign w:val="center"/>
          </w:tcPr>
          <w:p w14:paraId="04E2179C" w14:textId="77777777" w:rsidR="00DE2862" w:rsidRPr="006F7753" w:rsidRDefault="00DE2862" w:rsidP="0A167A0F">
            <w:pPr>
              <w:rPr>
                <w:rFonts w:ascii="Agency FB" w:hAnsi="Agency FB"/>
                <w:sz w:val="16"/>
                <w:szCs w:val="16"/>
              </w:rPr>
            </w:pPr>
            <w:r w:rsidRPr="0A167A0F">
              <w:rPr>
                <w:rFonts w:ascii="Agency FB" w:hAnsi="Agency FB"/>
                <w:sz w:val="16"/>
                <w:szCs w:val="16"/>
              </w:rPr>
              <w:t>Signature Purchases</w:t>
            </w:r>
          </w:p>
        </w:tc>
        <w:tc>
          <w:tcPr>
            <w:tcW w:w="1078" w:type="dxa"/>
            <w:tcBorders>
              <w:top w:val="nil"/>
            </w:tcBorders>
            <w:vAlign w:val="center"/>
          </w:tcPr>
          <w:p w14:paraId="70B06E2C" w14:textId="77777777" w:rsidR="00DE2862" w:rsidRPr="006F7753" w:rsidRDefault="00DE2862" w:rsidP="0A167A0F">
            <w:pPr>
              <w:rPr>
                <w:rFonts w:ascii="Agency FB" w:hAnsi="Agency FB"/>
                <w:b/>
                <w:bCs/>
              </w:rPr>
            </w:pPr>
            <w:r w:rsidRPr="0A167A0F">
              <w:rPr>
                <w:rFonts w:ascii="Agency FB" w:hAnsi="Agency FB"/>
                <w:b/>
                <w:bCs/>
              </w:rPr>
              <w:t>$0</w:t>
            </w:r>
          </w:p>
        </w:tc>
        <w:tc>
          <w:tcPr>
            <w:tcW w:w="2883" w:type="dxa"/>
            <w:tcBorders>
              <w:top w:val="nil"/>
            </w:tcBorders>
            <w:vAlign w:val="center"/>
          </w:tcPr>
          <w:p w14:paraId="3B7F7829" w14:textId="27CD0718" w:rsidR="00DE2862" w:rsidRPr="006F7753" w:rsidRDefault="00611CF2" w:rsidP="0A167A0F">
            <w:pPr>
              <w:rPr>
                <w:rFonts w:ascii="Agency FB" w:hAnsi="Agency FB"/>
                <w:sz w:val="16"/>
                <w:szCs w:val="16"/>
              </w:rPr>
            </w:pPr>
            <w:r w:rsidRPr="0A167A0F">
              <w:rPr>
                <w:rFonts w:ascii="Agency FB" w:hAnsi="Agency FB"/>
                <w:sz w:val="16"/>
                <w:szCs w:val="16"/>
              </w:rPr>
              <w:t xml:space="preserve">No fee charged. </w:t>
            </w:r>
            <w:r w:rsidR="00DE2862" w:rsidRPr="0A167A0F">
              <w:rPr>
                <w:rFonts w:ascii="Agency FB" w:hAnsi="Agency FB"/>
                <w:sz w:val="16"/>
                <w:szCs w:val="16"/>
              </w:rPr>
              <w:t>Signature Purchase fee per transaction.</w:t>
            </w:r>
          </w:p>
        </w:tc>
      </w:tr>
      <w:tr w:rsidR="00DE2862" w:rsidRPr="006F7753" w14:paraId="54ADD851" w14:textId="77777777" w:rsidTr="303D60E5">
        <w:trPr>
          <w:trHeight w:val="185"/>
        </w:trPr>
        <w:tc>
          <w:tcPr>
            <w:tcW w:w="1799" w:type="dxa"/>
            <w:tcBorders>
              <w:top w:val="nil"/>
              <w:bottom w:val="single" w:sz="4" w:space="0" w:color="auto"/>
            </w:tcBorders>
            <w:vAlign w:val="center"/>
          </w:tcPr>
          <w:p w14:paraId="19E9E494" w14:textId="77777777" w:rsidR="00DE2862" w:rsidRPr="006F7753" w:rsidRDefault="00DE2862" w:rsidP="0A167A0F">
            <w:pPr>
              <w:rPr>
                <w:rFonts w:ascii="Agency FB" w:hAnsi="Agency FB"/>
                <w:sz w:val="16"/>
                <w:szCs w:val="16"/>
              </w:rPr>
            </w:pPr>
            <w:r w:rsidRPr="0A167A0F">
              <w:rPr>
                <w:rFonts w:ascii="Agency FB" w:hAnsi="Agency FB"/>
                <w:sz w:val="16"/>
                <w:szCs w:val="16"/>
              </w:rPr>
              <w:t>PIN Purchases</w:t>
            </w:r>
          </w:p>
        </w:tc>
        <w:tc>
          <w:tcPr>
            <w:tcW w:w="1078" w:type="dxa"/>
            <w:tcBorders>
              <w:top w:val="nil"/>
              <w:bottom w:val="single" w:sz="4" w:space="0" w:color="auto"/>
            </w:tcBorders>
            <w:vAlign w:val="center"/>
          </w:tcPr>
          <w:p w14:paraId="3CF2D0D1" w14:textId="77777777" w:rsidR="00DE2862" w:rsidRPr="006F7753" w:rsidRDefault="00DE2862" w:rsidP="0A167A0F">
            <w:pPr>
              <w:rPr>
                <w:rFonts w:ascii="Agency FB" w:hAnsi="Agency FB"/>
                <w:b/>
                <w:bCs/>
              </w:rPr>
            </w:pPr>
            <w:r w:rsidRPr="0A167A0F">
              <w:rPr>
                <w:rFonts w:ascii="Agency FB" w:hAnsi="Agency FB"/>
                <w:b/>
                <w:bCs/>
              </w:rPr>
              <w:t>$0</w:t>
            </w:r>
          </w:p>
        </w:tc>
        <w:tc>
          <w:tcPr>
            <w:tcW w:w="2883" w:type="dxa"/>
            <w:tcBorders>
              <w:top w:val="nil"/>
              <w:bottom w:val="single" w:sz="4" w:space="0" w:color="auto"/>
            </w:tcBorders>
            <w:vAlign w:val="center"/>
          </w:tcPr>
          <w:p w14:paraId="4A41AD9A" w14:textId="43E09FC9" w:rsidR="00DE2862" w:rsidRPr="006F7753" w:rsidRDefault="00611CF2" w:rsidP="0A167A0F">
            <w:pPr>
              <w:rPr>
                <w:rFonts w:ascii="Agency FB" w:hAnsi="Agency FB"/>
                <w:sz w:val="16"/>
                <w:szCs w:val="16"/>
              </w:rPr>
            </w:pPr>
            <w:r w:rsidRPr="0A167A0F">
              <w:rPr>
                <w:rFonts w:ascii="Agency FB" w:hAnsi="Agency FB"/>
                <w:sz w:val="16"/>
                <w:szCs w:val="16"/>
              </w:rPr>
              <w:t xml:space="preserve">No fee charged. </w:t>
            </w:r>
            <w:r w:rsidR="00DE2862" w:rsidRPr="0A167A0F">
              <w:rPr>
                <w:rFonts w:ascii="Agency FB" w:hAnsi="Agency FB"/>
                <w:sz w:val="16"/>
                <w:szCs w:val="16"/>
              </w:rPr>
              <w:t>PIN Purchase fee per transaction.</w:t>
            </w:r>
          </w:p>
        </w:tc>
      </w:tr>
      <w:tr w:rsidR="0A167A0F" w14:paraId="6E419AB0" w14:textId="77777777" w:rsidTr="303D60E5">
        <w:trPr>
          <w:trHeight w:val="300"/>
        </w:trPr>
        <w:tc>
          <w:tcPr>
            <w:tcW w:w="5760" w:type="dxa"/>
            <w:gridSpan w:val="3"/>
            <w:tcBorders>
              <w:top w:val="single" w:sz="4" w:space="0" w:color="auto"/>
              <w:bottom w:val="nil"/>
            </w:tcBorders>
            <w:shd w:val="clear" w:color="auto" w:fill="D9D9D9" w:themeFill="background1" w:themeFillShade="D9"/>
            <w:vAlign w:val="center"/>
          </w:tcPr>
          <w:p w14:paraId="57BA12C8" w14:textId="7388598C" w:rsidR="2D8BDF8C" w:rsidRDefault="2D8BDF8C" w:rsidP="0A167A0F">
            <w:pPr>
              <w:rPr>
                <w:rFonts w:ascii="Agency FB" w:hAnsi="Agency FB"/>
                <w:b/>
                <w:bCs/>
                <w:sz w:val="16"/>
                <w:szCs w:val="16"/>
              </w:rPr>
            </w:pPr>
            <w:r w:rsidRPr="0A167A0F">
              <w:rPr>
                <w:rFonts w:ascii="Agency FB" w:hAnsi="Agency FB"/>
                <w:b/>
                <w:bCs/>
                <w:sz w:val="16"/>
                <w:szCs w:val="16"/>
              </w:rPr>
              <w:t xml:space="preserve">Get Cash </w:t>
            </w:r>
          </w:p>
        </w:tc>
      </w:tr>
      <w:tr w:rsidR="0A167A0F" w14:paraId="14DED6EC" w14:textId="77777777" w:rsidTr="303D60E5">
        <w:trPr>
          <w:trHeight w:val="300"/>
        </w:trPr>
        <w:tc>
          <w:tcPr>
            <w:tcW w:w="1799" w:type="dxa"/>
            <w:tcBorders>
              <w:top w:val="single" w:sz="4" w:space="0" w:color="auto"/>
              <w:bottom w:val="nil"/>
            </w:tcBorders>
            <w:shd w:val="clear" w:color="auto" w:fill="FFFFFF" w:themeFill="background1"/>
            <w:vAlign w:val="center"/>
          </w:tcPr>
          <w:p w14:paraId="79CFD96A" w14:textId="14760E70" w:rsidR="0A167A0F" w:rsidRDefault="0A167A0F" w:rsidP="0A167A0F">
            <w:pPr>
              <w:rPr>
                <w:rFonts w:ascii="Agency FB" w:eastAsia="Agency FB" w:hAnsi="Agency FB" w:cs="Agency FB"/>
                <w:color w:val="000000" w:themeColor="text1"/>
                <w:sz w:val="16"/>
                <w:szCs w:val="16"/>
              </w:rPr>
            </w:pPr>
            <w:r w:rsidRPr="0A167A0F">
              <w:rPr>
                <w:rFonts w:ascii="Agency FB" w:eastAsia="Agency FB" w:hAnsi="Agency FB" w:cs="Agency FB"/>
                <w:color w:val="000000" w:themeColor="text1"/>
                <w:sz w:val="16"/>
                <w:szCs w:val="16"/>
              </w:rPr>
              <w:t>Funds Transfer (other than via Cardless Cash Access at ATM)</w:t>
            </w:r>
          </w:p>
        </w:tc>
        <w:tc>
          <w:tcPr>
            <w:tcW w:w="1078" w:type="dxa"/>
            <w:tcBorders>
              <w:top w:val="single" w:sz="4" w:space="0" w:color="auto"/>
              <w:bottom w:val="nil"/>
            </w:tcBorders>
            <w:shd w:val="clear" w:color="auto" w:fill="FFFFFF" w:themeFill="background1"/>
            <w:vAlign w:val="center"/>
          </w:tcPr>
          <w:p w14:paraId="0185C9A3" w14:textId="4E9AB32E" w:rsidR="0A167A0F" w:rsidRDefault="0A167A0F" w:rsidP="0A167A0F">
            <w:pPr>
              <w:rPr>
                <w:rFonts w:ascii="Agency FB" w:eastAsia="Agency FB" w:hAnsi="Agency FB" w:cs="Agency FB"/>
                <w:color w:val="000000" w:themeColor="text1"/>
              </w:rPr>
            </w:pPr>
            <w:r w:rsidRPr="0A167A0F">
              <w:rPr>
                <w:rFonts w:ascii="Agency FB" w:eastAsia="Agency FB" w:hAnsi="Agency FB" w:cs="Agency FB"/>
                <w:b/>
                <w:bCs/>
                <w:color w:val="000000" w:themeColor="text1"/>
              </w:rPr>
              <w:t>The lesser of 1.00% of transfer amount or $10.00</w:t>
            </w:r>
          </w:p>
        </w:tc>
        <w:tc>
          <w:tcPr>
            <w:tcW w:w="2883" w:type="dxa"/>
            <w:tcBorders>
              <w:top w:val="single" w:sz="4" w:space="0" w:color="auto"/>
              <w:bottom w:val="nil"/>
            </w:tcBorders>
            <w:shd w:val="clear" w:color="auto" w:fill="FFFFFF" w:themeFill="background1"/>
            <w:vAlign w:val="center"/>
          </w:tcPr>
          <w:p w14:paraId="3FC9E3CD" w14:textId="1ADA4D7F" w:rsidR="0A167A0F" w:rsidRDefault="0A167A0F" w:rsidP="0A167A0F">
            <w:pPr>
              <w:rPr>
                <w:rFonts w:ascii="Agency FB" w:eastAsia="Agency FB" w:hAnsi="Agency FB" w:cs="Agency FB"/>
                <w:color w:val="000000" w:themeColor="text1"/>
                <w:sz w:val="16"/>
                <w:szCs w:val="16"/>
              </w:rPr>
            </w:pPr>
            <w:r w:rsidRPr="0A167A0F">
              <w:rPr>
                <w:rFonts w:ascii="Agency FB" w:eastAsia="Agency FB" w:hAnsi="Agency FB" w:cs="Agency FB"/>
                <w:color w:val="000000" w:themeColor="text1"/>
                <w:sz w:val="16"/>
                <w:szCs w:val="16"/>
              </w:rPr>
              <w:t>This is our fee. If applicable, fee assessed if funds are transferred via Direct to Debit Funds Transfer, Card to Account ACH Funds Transfer, or Check Funds Transfer.</w:t>
            </w:r>
          </w:p>
        </w:tc>
      </w:tr>
      <w:tr w:rsidR="0A167A0F" w14:paraId="4BDB3D87" w14:textId="77777777" w:rsidTr="303D60E5">
        <w:trPr>
          <w:trHeight w:val="300"/>
        </w:trPr>
        <w:tc>
          <w:tcPr>
            <w:tcW w:w="1799" w:type="dxa"/>
            <w:tcBorders>
              <w:top w:val="single" w:sz="4" w:space="0" w:color="auto"/>
              <w:bottom w:val="nil"/>
            </w:tcBorders>
            <w:shd w:val="clear" w:color="auto" w:fill="FFFFFF" w:themeFill="background1"/>
            <w:vAlign w:val="center"/>
          </w:tcPr>
          <w:p w14:paraId="68A7DAC0" w14:textId="0CEB33A3" w:rsidR="0A167A0F" w:rsidRDefault="0A167A0F" w:rsidP="0A167A0F">
            <w:pPr>
              <w:rPr>
                <w:rFonts w:ascii="Agency FB" w:eastAsia="Agency FB" w:hAnsi="Agency FB" w:cs="Agency FB"/>
                <w:color w:val="000000" w:themeColor="text1"/>
                <w:sz w:val="16"/>
                <w:szCs w:val="16"/>
              </w:rPr>
            </w:pPr>
            <w:r w:rsidRPr="0A167A0F">
              <w:rPr>
                <w:rFonts w:ascii="Agency FB" w:eastAsia="Agency FB" w:hAnsi="Agency FB" w:cs="Agency FB"/>
                <w:color w:val="000000" w:themeColor="text1"/>
                <w:sz w:val="16"/>
                <w:szCs w:val="16"/>
              </w:rPr>
              <w:t>Funds Transfer via Cardless Cash Access at ATM</w:t>
            </w:r>
          </w:p>
        </w:tc>
        <w:tc>
          <w:tcPr>
            <w:tcW w:w="1078" w:type="dxa"/>
            <w:tcBorders>
              <w:top w:val="single" w:sz="4" w:space="0" w:color="auto"/>
              <w:bottom w:val="nil"/>
            </w:tcBorders>
            <w:shd w:val="clear" w:color="auto" w:fill="FFFFFF" w:themeFill="background1"/>
            <w:vAlign w:val="center"/>
          </w:tcPr>
          <w:p w14:paraId="6BDE4C0C" w14:textId="22D3AEFD" w:rsidR="0A167A0F" w:rsidRDefault="0A167A0F" w:rsidP="0A167A0F">
            <w:pPr>
              <w:rPr>
                <w:rFonts w:ascii="Agency FB" w:eastAsia="Agency FB" w:hAnsi="Agency FB" w:cs="Agency FB"/>
                <w:color w:val="000000" w:themeColor="text1"/>
              </w:rPr>
            </w:pPr>
            <w:r w:rsidRPr="0A167A0F">
              <w:rPr>
                <w:rFonts w:ascii="Agency FB" w:eastAsia="Agency FB" w:hAnsi="Agency FB" w:cs="Agency FB"/>
                <w:b/>
                <w:bCs/>
                <w:color w:val="000000" w:themeColor="text1"/>
              </w:rPr>
              <w:t>$3.50</w:t>
            </w:r>
          </w:p>
        </w:tc>
        <w:tc>
          <w:tcPr>
            <w:tcW w:w="2883" w:type="dxa"/>
            <w:tcBorders>
              <w:top w:val="single" w:sz="4" w:space="0" w:color="auto"/>
              <w:bottom w:val="nil"/>
            </w:tcBorders>
            <w:shd w:val="clear" w:color="auto" w:fill="FFFFFF" w:themeFill="background1"/>
            <w:vAlign w:val="center"/>
          </w:tcPr>
          <w:p w14:paraId="21C17F26" w14:textId="3295C261" w:rsidR="0A167A0F" w:rsidRDefault="0A167A0F" w:rsidP="0A167A0F">
            <w:pPr>
              <w:rPr>
                <w:rFonts w:ascii="Agency FB" w:eastAsia="Agency FB" w:hAnsi="Agency FB" w:cs="Agency FB"/>
                <w:color w:val="000000" w:themeColor="text1"/>
                <w:sz w:val="16"/>
                <w:szCs w:val="16"/>
              </w:rPr>
            </w:pPr>
            <w:r w:rsidRPr="0A167A0F">
              <w:rPr>
                <w:rFonts w:ascii="Agency FB" w:eastAsia="Agency FB" w:hAnsi="Agency FB" w:cs="Agency FB"/>
                <w:color w:val="000000" w:themeColor="text1"/>
                <w:sz w:val="16"/>
                <w:szCs w:val="16"/>
              </w:rPr>
              <w:t>This is our fee. Fee assessed if funds are transferred via Cardless Cash Access at ATM.</w:t>
            </w:r>
          </w:p>
        </w:tc>
      </w:tr>
      <w:tr w:rsidR="00E911C4" w:rsidRPr="006F7753" w14:paraId="0CBED21A" w14:textId="77777777" w:rsidTr="303D60E5">
        <w:trPr>
          <w:trHeight w:val="185"/>
        </w:trPr>
        <w:tc>
          <w:tcPr>
            <w:tcW w:w="5760" w:type="dxa"/>
            <w:gridSpan w:val="3"/>
            <w:tcBorders>
              <w:top w:val="single" w:sz="4" w:space="0" w:color="auto"/>
              <w:bottom w:val="nil"/>
            </w:tcBorders>
            <w:shd w:val="clear" w:color="auto" w:fill="D9D9D9" w:themeFill="background1" w:themeFillShade="D9"/>
            <w:vAlign w:val="center"/>
          </w:tcPr>
          <w:p w14:paraId="553927F5" w14:textId="155D8AC3" w:rsidR="00E911C4" w:rsidRPr="00E911C4" w:rsidRDefault="32B26166" w:rsidP="0A167A0F">
            <w:pPr>
              <w:rPr>
                <w:rFonts w:ascii="Agency FB" w:hAnsi="Agency FB"/>
                <w:b/>
                <w:bCs/>
                <w:sz w:val="16"/>
                <w:szCs w:val="16"/>
              </w:rPr>
            </w:pPr>
            <w:r w:rsidRPr="0A167A0F">
              <w:rPr>
                <w:rFonts w:ascii="Agency FB" w:hAnsi="Agency FB"/>
                <w:b/>
                <w:bCs/>
                <w:sz w:val="16"/>
                <w:szCs w:val="16"/>
              </w:rPr>
              <w:t>Using your Card outside the U.S.</w:t>
            </w:r>
          </w:p>
        </w:tc>
      </w:tr>
      <w:tr w:rsidR="00E911C4" w:rsidRPr="006F7753" w14:paraId="5E092C7D" w14:textId="77777777" w:rsidTr="303D60E5">
        <w:trPr>
          <w:trHeight w:val="185"/>
        </w:trPr>
        <w:tc>
          <w:tcPr>
            <w:tcW w:w="1799" w:type="dxa"/>
            <w:tcBorders>
              <w:top w:val="nil"/>
            </w:tcBorders>
            <w:vAlign w:val="center"/>
          </w:tcPr>
          <w:p w14:paraId="1D396EB6" w14:textId="49ECF22E" w:rsidR="00E911C4" w:rsidRPr="00E911C4" w:rsidRDefault="1346AD1D" w:rsidP="0A167A0F">
            <w:pPr>
              <w:pStyle w:val="paragraph"/>
              <w:spacing w:before="0" w:beforeAutospacing="0" w:after="0" w:afterAutospacing="0"/>
              <w:jc w:val="both"/>
              <w:textAlignment w:val="baseline"/>
              <w:rPr>
                <w:rFonts w:ascii="Segoe UI" w:hAnsi="Segoe UI" w:cs="Segoe UI"/>
                <w:sz w:val="16"/>
                <w:szCs w:val="16"/>
              </w:rPr>
            </w:pPr>
            <w:r w:rsidRPr="0A167A0F">
              <w:rPr>
                <w:rStyle w:val="normaltextrun"/>
                <w:rFonts w:ascii="Agency FB" w:hAnsi="Agency FB" w:cs="Segoe UI"/>
                <w:sz w:val="16"/>
                <w:szCs w:val="16"/>
              </w:rPr>
              <w:t>Foreign Transaction Fee</w:t>
            </w:r>
            <w:r w:rsidRPr="0A167A0F">
              <w:rPr>
                <w:rStyle w:val="eop"/>
                <w:rFonts w:ascii="Agency FB" w:hAnsi="Agency FB" w:cs="Segoe UI"/>
                <w:sz w:val="16"/>
                <w:szCs w:val="16"/>
              </w:rPr>
              <w:t> </w:t>
            </w:r>
          </w:p>
        </w:tc>
        <w:tc>
          <w:tcPr>
            <w:tcW w:w="1078" w:type="dxa"/>
            <w:tcBorders>
              <w:top w:val="nil"/>
            </w:tcBorders>
            <w:vAlign w:val="center"/>
          </w:tcPr>
          <w:p w14:paraId="3F58FB0F" w14:textId="50966A17" w:rsidR="00E911C4" w:rsidRPr="2023C4F6" w:rsidRDefault="2D8B057C" w:rsidP="0A167A0F">
            <w:pPr>
              <w:rPr>
                <w:rFonts w:ascii="Agency FB" w:hAnsi="Agency FB"/>
                <w:b/>
                <w:bCs/>
              </w:rPr>
            </w:pPr>
            <w:r w:rsidRPr="0A167A0F">
              <w:rPr>
                <w:rStyle w:val="normaltextrun"/>
                <w:rFonts w:ascii="Agency FB" w:hAnsi="Agency FB"/>
                <w:b/>
                <w:bCs/>
                <w:color w:val="000000"/>
                <w:bdr w:val="none" w:sz="0" w:space="0" w:color="auto" w:frame="1"/>
              </w:rPr>
              <w:t>2% surcharge</w:t>
            </w:r>
          </w:p>
        </w:tc>
        <w:tc>
          <w:tcPr>
            <w:tcW w:w="2883" w:type="dxa"/>
            <w:tcBorders>
              <w:top w:val="nil"/>
            </w:tcBorders>
            <w:vAlign w:val="center"/>
          </w:tcPr>
          <w:p w14:paraId="53A4381A" w14:textId="71C6301E" w:rsidR="00E911C4" w:rsidRPr="2023C4F6" w:rsidRDefault="1346AD1D" w:rsidP="0A167A0F">
            <w:pPr>
              <w:rPr>
                <w:rFonts w:ascii="Agency FB" w:hAnsi="Agency FB"/>
                <w:sz w:val="16"/>
                <w:szCs w:val="16"/>
              </w:rPr>
            </w:pPr>
            <w:r w:rsidRPr="0A167A0F">
              <w:rPr>
                <w:rStyle w:val="contentcontrolboundarysink"/>
                <w:rFonts w:ascii="Arial" w:hAnsi="Arial" w:cs="Arial"/>
                <w:color w:val="000000"/>
                <w:sz w:val="16"/>
                <w:szCs w:val="16"/>
                <w:shd w:val="clear" w:color="auto" w:fill="FFFFFF"/>
              </w:rPr>
              <w:t>​​</w:t>
            </w:r>
            <w:r w:rsidR="2D8B057C" w:rsidRPr="0A167A0F">
              <w:rPr>
                <w:rStyle w:val="contentcontrolboundarysink"/>
                <w:rFonts w:ascii="Arial" w:hAnsi="Arial" w:cs="Arial"/>
                <w:color w:val="000000"/>
                <w:sz w:val="16"/>
                <w:szCs w:val="16"/>
                <w:shd w:val="clear" w:color="auto" w:fill="FFFFFF"/>
              </w:rPr>
              <w:t>​​</w:t>
            </w:r>
            <w:r w:rsidR="2D8B057C" w:rsidRPr="0A167A0F">
              <w:rPr>
                <w:rStyle w:val="normaltextrun"/>
                <w:rFonts w:ascii="Agency FB" w:hAnsi="Agency FB" w:cs="Segoe UI"/>
                <w:color w:val="000000"/>
                <w:sz w:val="16"/>
                <w:szCs w:val="16"/>
                <w:shd w:val="clear" w:color="auto" w:fill="FFFFFF"/>
              </w:rPr>
              <w:t>This is our fee. Fee for International Purchases and Cash Withdrawals. 2% surcharge of the U.S. dollar amount of each transaction.</w:t>
            </w:r>
            <w:r w:rsidR="2D8B057C" w:rsidRPr="0A167A0F">
              <w:rPr>
                <w:rStyle w:val="contentcontrolboundarysink"/>
                <w:rFonts w:ascii="Arial" w:hAnsi="Arial" w:cs="Arial"/>
                <w:color w:val="000000"/>
                <w:sz w:val="16"/>
                <w:szCs w:val="16"/>
                <w:shd w:val="clear" w:color="auto" w:fill="FFFFFF"/>
              </w:rPr>
              <w:t>​</w:t>
            </w:r>
            <w:r w:rsidR="2D8B057C" w:rsidRPr="0A167A0F">
              <w:rPr>
                <w:rStyle w:val="eop"/>
                <w:rFonts w:ascii="Agency FB" w:hAnsi="Agency FB"/>
                <w:color w:val="000000"/>
                <w:sz w:val="16"/>
                <w:szCs w:val="16"/>
                <w:shd w:val="clear" w:color="auto" w:fill="FFFFFF"/>
              </w:rPr>
              <w:t> </w:t>
            </w:r>
          </w:p>
        </w:tc>
      </w:tr>
      <w:tr w:rsidR="00DE2862" w:rsidRPr="006F7753" w14:paraId="4B730CA8" w14:textId="77777777" w:rsidTr="303D60E5">
        <w:trPr>
          <w:trHeight w:val="172"/>
        </w:trPr>
        <w:tc>
          <w:tcPr>
            <w:tcW w:w="5760" w:type="dxa"/>
            <w:gridSpan w:val="3"/>
            <w:tcBorders>
              <w:bottom w:val="nil"/>
            </w:tcBorders>
            <w:shd w:val="clear" w:color="auto" w:fill="D9D9D9" w:themeFill="background1" w:themeFillShade="D9"/>
            <w:vAlign w:val="center"/>
          </w:tcPr>
          <w:p w14:paraId="77030F68" w14:textId="77777777" w:rsidR="00DE2862" w:rsidRPr="006F7753" w:rsidRDefault="00DE2862" w:rsidP="0A167A0F">
            <w:pPr>
              <w:rPr>
                <w:rFonts w:ascii="Agency FB" w:hAnsi="Agency FB"/>
                <w:b/>
                <w:bCs/>
                <w:sz w:val="16"/>
                <w:szCs w:val="16"/>
              </w:rPr>
            </w:pPr>
            <w:r w:rsidRPr="0A167A0F">
              <w:rPr>
                <w:rFonts w:ascii="Agency FB" w:hAnsi="Agency FB"/>
                <w:b/>
                <w:bCs/>
                <w:sz w:val="16"/>
                <w:szCs w:val="16"/>
              </w:rPr>
              <w:t>Other</w:t>
            </w:r>
          </w:p>
        </w:tc>
      </w:tr>
      <w:tr w:rsidR="00DE2862" w:rsidRPr="006F7753" w14:paraId="04254184" w14:textId="77777777" w:rsidTr="303D60E5">
        <w:trPr>
          <w:trHeight w:val="185"/>
        </w:trPr>
        <w:tc>
          <w:tcPr>
            <w:tcW w:w="1799" w:type="dxa"/>
            <w:tcBorders>
              <w:top w:val="nil"/>
              <w:bottom w:val="single" w:sz="4" w:space="0" w:color="auto"/>
            </w:tcBorders>
            <w:vAlign w:val="center"/>
          </w:tcPr>
          <w:p w14:paraId="17B956E2" w14:textId="014808CB" w:rsidR="00DE2862" w:rsidRPr="006F7753" w:rsidRDefault="00DE2862" w:rsidP="0A167A0F">
            <w:pPr>
              <w:rPr>
                <w:rFonts w:ascii="Agency FB" w:hAnsi="Agency FB"/>
                <w:sz w:val="16"/>
                <w:szCs w:val="16"/>
              </w:rPr>
            </w:pPr>
            <w:r w:rsidRPr="0A167A0F">
              <w:rPr>
                <w:rFonts w:ascii="Agency FB" w:hAnsi="Agency FB"/>
                <w:sz w:val="16"/>
                <w:szCs w:val="16"/>
              </w:rPr>
              <w:t xml:space="preserve">Inactivity </w:t>
            </w:r>
            <w:r w:rsidR="40C7BAB6" w:rsidRPr="0A167A0F">
              <w:rPr>
                <w:rFonts w:ascii="Agency FB" w:hAnsi="Agency FB"/>
                <w:sz w:val="16"/>
                <w:szCs w:val="16"/>
              </w:rPr>
              <w:t>F</w:t>
            </w:r>
            <w:r w:rsidRPr="0A167A0F">
              <w:rPr>
                <w:rFonts w:ascii="Agency FB" w:hAnsi="Agency FB"/>
                <w:sz w:val="16"/>
                <w:szCs w:val="16"/>
              </w:rPr>
              <w:t>ee</w:t>
            </w:r>
          </w:p>
        </w:tc>
        <w:tc>
          <w:tcPr>
            <w:tcW w:w="1078" w:type="dxa"/>
            <w:tcBorders>
              <w:top w:val="nil"/>
              <w:bottom w:val="single" w:sz="4" w:space="0" w:color="auto"/>
            </w:tcBorders>
            <w:vAlign w:val="center"/>
          </w:tcPr>
          <w:p w14:paraId="3C46EB60" w14:textId="0CCEBF06" w:rsidR="00DE2862" w:rsidRPr="006F7753" w:rsidRDefault="00DE2862" w:rsidP="0A167A0F">
            <w:pPr>
              <w:rPr>
                <w:rFonts w:ascii="Agency FB" w:hAnsi="Agency FB"/>
                <w:b/>
                <w:bCs/>
              </w:rPr>
            </w:pPr>
            <w:r w:rsidRPr="0A167A0F">
              <w:rPr>
                <w:rFonts w:ascii="Agency FB" w:hAnsi="Agency FB"/>
                <w:b/>
                <w:bCs/>
              </w:rPr>
              <w:t>$</w:t>
            </w:r>
            <w:r w:rsidR="2EC0492C" w:rsidRPr="0A167A0F">
              <w:rPr>
                <w:rFonts w:ascii="Agency FB" w:hAnsi="Agency FB"/>
                <w:b/>
                <w:bCs/>
              </w:rPr>
              <w:t>0</w:t>
            </w:r>
            <w:r w:rsidRPr="0A167A0F">
              <w:rPr>
                <w:rFonts w:ascii="Agency FB" w:hAnsi="Agency FB"/>
                <w:b/>
                <w:bCs/>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sz="4" w:space="0" w:color="auto"/>
                </w:tcBorders>
                <w:vAlign w:val="center"/>
              </w:tcPr>
              <w:p w14:paraId="07C0A276" w14:textId="3C262CD4" w:rsidR="00DE2862" w:rsidRPr="006F7753" w:rsidRDefault="00611CF2" w:rsidP="0A167A0F">
                <w:pPr>
                  <w:rPr>
                    <w:rFonts w:ascii="Agency FB" w:hAnsi="Agency FB"/>
                    <w:sz w:val="16"/>
                    <w:szCs w:val="16"/>
                  </w:rPr>
                </w:pPr>
                <w:r w:rsidRPr="0A167A0F">
                  <w:rPr>
                    <w:rFonts w:ascii="Agency FB" w:hAnsi="Agency FB"/>
                    <w:sz w:val="16"/>
                    <w:szCs w:val="16"/>
                  </w:rPr>
                  <w:t xml:space="preserve">This is our fee. </w:t>
                </w:r>
                <w:r w:rsidR="00DE2862" w:rsidRPr="0A167A0F">
                  <w:rPr>
                    <w:rFonts w:ascii="Agency FB" w:hAnsi="Agency FB"/>
                    <w:sz w:val="16"/>
                    <w:szCs w:val="16"/>
                  </w:rPr>
                  <w:t xml:space="preserve">Fee assessed monthly after </w:t>
                </w:r>
                <w:r w:rsidR="79644FFE" w:rsidRPr="0A167A0F">
                  <w:rPr>
                    <w:rFonts w:ascii="Agency FB" w:hAnsi="Agency FB"/>
                    <w:sz w:val="16"/>
                    <w:szCs w:val="16"/>
                  </w:rPr>
                  <w:t>365</w:t>
                </w:r>
                <w:r w:rsidR="00DE2862" w:rsidRPr="0A167A0F">
                  <w:rPr>
                    <w:rFonts w:ascii="Agency FB" w:hAnsi="Agency FB"/>
                    <w:sz w:val="16"/>
                    <w:szCs w:val="16"/>
                  </w:rPr>
                  <w:t xml:space="preserve"> days of no value loads or transactions. </w:t>
                </w:r>
              </w:p>
            </w:tc>
          </w:sdtContent>
        </w:sdt>
      </w:tr>
      <w:tr w:rsidR="00DE2862" w:rsidRPr="006F7753" w14:paraId="21B37016" w14:textId="77777777" w:rsidTr="303D60E5">
        <w:trPr>
          <w:trHeight w:val="185"/>
        </w:trPr>
        <w:tc>
          <w:tcPr>
            <w:tcW w:w="1799" w:type="dxa"/>
            <w:tcBorders>
              <w:top w:val="single" w:sz="4" w:space="0" w:color="auto"/>
              <w:bottom w:val="single" w:sz="4" w:space="0" w:color="auto"/>
            </w:tcBorders>
            <w:vAlign w:val="center"/>
          </w:tcPr>
          <w:p w14:paraId="1BBD0F04" w14:textId="77777777" w:rsidR="00DE2862" w:rsidRPr="006F7753" w:rsidRDefault="00DE2862" w:rsidP="0A167A0F">
            <w:pPr>
              <w:rPr>
                <w:rFonts w:ascii="Agency FB" w:hAnsi="Agency FB"/>
                <w:sz w:val="16"/>
                <w:szCs w:val="16"/>
              </w:rPr>
            </w:pPr>
            <w:r w:rsidRPr="0A167A0F">
              <w:rPr>
                <w:rFonts w:ascii="Agency FB" w:hAnsi="Agency FB"/>
                <w:sz w:val="16"/>
                <w:szCs w:val="16"/>
              </w:rPr>
              <w:t>Lost/Stolen Replacement Card</w:t>
            </w:r>
          </w:p>
        </w:tc>
        <w:tc>
          <w:tcPr>
            <w:tcW w:w="1078" w:type="dxa"/>
            <w:tcBorders>
              <w:top w:val="single" w:sz="4" w:space="0" w:color="auto"/>
              <w:bottom w:val="single" w:sz="4" w:space="0" w:color="auto"/>
            </w:tcBorders>
            <w:vAlign w:val="center"/>
          </w:tcPr>
          <w:p w14:paraId="3EF5C061" w14:textId="75A418B5" w:rsidR="00DE2862" w:rsidRPr="006F7753" w:rsidRDefault="00DE2862" w:rsidP="0A167A0F">
            <w:pPr>
              <w:rPr>
                <w:rFonts w:ascii="Agency FB" w:hAnsi="Agency FB"/>
                <w:b/>
                <w:bCs/>
              </w:rPr>
            </w:pPr>
            <w:r w:rsidRPr="0A167A0F">
              <w:rPr>
                <w:rFonts w:ascii="Agency FB" w:hAnsi="Agency FB"/>
                <w:b/>
                <w:bCs/>
              </w:rPr>
              <w:t>$</w:t>
            </w:r>
            <w:r w:rsidR="000A19CC" w:rsidRPr="0A167A0F">
              <w:rPr>
                <w:rFonts w:ascii="Agency FB" w:hAnsi="Agency FB"/>
                <w:b/>
                <w:bCs/>
              </w:rPr>
              <w:t>6.95</w:t>
            </w:r>
          </w:p>
        </w:tc>
        <w:tc>
          <w:tcPr>
            <w:tcW w:w="2883" w:type="dxa"/>
            <w:tcBorders>
              <w:top w:val="single" w:sz="4" w:space="0" w:color="auto"/>
              <w:bottom w:val="single" w:sz="4" w:space="0" w:color="auto"/>
            </w:tcBorders>
            <w:vAlign w:val="center"/>
          </w:tcPr>
          <w:p w14:paraId="74E21E5B" w14:textId="1E1A5011" w:rsidR="00DE2862" w:rsidRPr="006F7753" w:rsidRDefault="00611CF2" w:rsidP="0A167A0F">
            <w:pPr>
              <w:rPr>
                <w:rFonts w:ascii="Agency FB" w:hAnsi="Agency FB"/>
                <w:sz w:val="16"/>
                <w:szCs w:val="16"/>
              </w:rPr>
            </w:pPr>
            <w:r w:rsidRPr="0A167A0F">
              <w:rPr>
                <w:rFonts w:ascii="Agency FB" w:hAnsi="Agency FB"/>
                <w:sz w:val="16"/>
                <w:szCs w:val="16"/>
              </w:rPr>
              <w:t xml:space="preserve">This is our fee. </w:t>
            </w:r>
            <w:r w:rsidR="00DE2862" w:rsidRPr="0A167A0F">
              <w:rPr>
                <w:rFonts w:ascii="Agency FB" w:hAnsi="Agency FB"/>
                <w:sz w:val="16"/>
                <w:szCs w:val="16"/>
              </w:rPr>
              <w:t xml:space="preserve">Fee for Lost/Stolen Replacement cards. </w:t>
            </w:r>
          </w:p>
        </w:tc>
      </w:tr>
      <w:tr w:rsidR="603D3761" w14:paraId="74D53718" w14:textId="77777777" w:rsidTr="303D60E5">
        <w:trPr>
          <w:trHeight w:val="300"/>
        </w:trPr>
        <w:tc>
          <w:tcPr>
            <w:tcW w:w="1799" w:type="dxa"/>
            <w:tcBorders>
              <w:top w:val="single" w:sz="4" w:space="0" w:color="auto"/>
              <w:bottom w:val="single" w:sz="4" w:space="0" w:color="auto"/>
            </w:tcBorders>
            <w:vAlign w:val="center"/>
          </w:tcPr>
          <w:p w14:paraId="316C7F18" w14:textId="4D27D269" w:rsidR="281D6979" w:rsidRDefault="655FB03F" w:rsidP="0A167A0F">
            <w:pPr>
              <w:rPr>
                <w:rFonts w:ascii="Agency FB" w:hAnsi="Agency FB"/>
                <w:sz w:val="16"/>
                <w:szCs w:val="16"/>
              </w:rPr>
            </w:pPr>
            <w:r w:rsidRPr="0A167A0F">
              <w:rPr>
                <w:rFonts w:ascii="Agency FB" w:hAnsi="Agency FB"/>
                <w:sz w:val="16"/>
                <w:szCs w:val="16"/>
              </w:rPr>
              <w:t>Expedited Shipment of Card</w:t>
            </w:r>
          </w:p>
        </w:tc>
        <w:tc>
          <w:tcPr>
            <w:tcW w:w="1078" w:type="dxa"/>
            <w:tcBorders>
              <w:top w:val="single" w:sz="4" w:space="0" w:color="auto"/>
              <w:bottom w:val="single" w:sz="4" w:space="0" w:color="auto"/>
            </w:tcBorders>
            <w:vAlign w:val="center"/>
          </w:tcPr>
          <w:p w14:paraId="16C3D40E" w14:textId="7FCF182A" w:rsidR="281D6979" w:rsidRDefault="655FB03F" w:rsidP="0A167A0F">
            <w:pPr>
              <w:rPr>
                <w:rFonts w:ascii="Agency FB" w:hAnsi="Agency FB"/>
                <w:b/>
                <w:bCs/>
              </w:rPr>
            </w:pPr>
            <w:r w:rsidRPr="0A167A0F">
              <w:rPr>
                <w:rFonts w:ascii="Agency FB" w:hAnsi="Agency FB"/>
                <w:b/>
                <w:bCs/>
              </w:rPr>
              <w:t>$35.00</w:t>
            </w:r>
          </w:p>
        </w:tc>
        <w:tc>
          <w:tcPr>
            <w:tcW w:w="2883" w:type="dxa"/>
            <w:tcBorders>
              <w:top w:val="single" w:sz="4" w:space="0" w:color="auto"/>
              <w:bottom w:val="single" w:sz="4" w:space="0" w:color="auto"/>
            </w:tcBorders>
            <w:vAlign w:val="center"/>
          </w:tcPr>
          <w:p w14:paraId="14741273" w14:textId="51B49FE5" w:rsidR="281D6979" w:rsidRDefault="655FB03F" w:rsidP="0A167A0F">
            <w:pPr>
              <w:rPr>
                <w:rFonts w:ascii="Agency FB" w:eastAsia="Agency FB" w:hAnsi="Agency FB" w:cs="Agency FB"/>
                <w:color w:val="000000" w:themeColor="text1"/>
                <w:sz w:val="16"/>
                <w:szCs w:val="16"/>
              </w:rPr>
            </w:pPr>
            <w:r w:rsidRPr="0A167A0F">
              <w:rPr>
                <w:rFonts w:ascii="Agency FB" w:eastAsia="Agency FB" w:hAnsi="Agency FB" w:cs="Agency FB"/>
                <w:color w:val="000000" w:themeColor="text1"/>
                <w:sz w:val="16"/>
                <w:szCs w:val="16"/>
              </w:rPr>
              <w:t>This is our fee. Optional fee to expedite the shipping of the plastic card.</w:t>
            </w:r>
          </w:p>
        </w:tc>
      </w:tr>
      <w:tr w:rsidR="006B3336" w:rsidRPr="006F7753" w14:paraId="305EF2B5" w14:textId="77777777" w:rsidTr="303D60E5">
        <w:trPr>
          <w:trHeight w:val="185"/>
        </w:trPr>
        <w:tc>
          <w:tcPr>
            <w:tcW w:w="1799" w:type="dxa"/>
            <w:tcBorders>
              <w:top w:val="single" w:sz="4" w:space="0" w:color="auto"/>
              <w:bottom w:val="single" w:sz="4" w:space="0" w:color="auto"/>
            </w:tcBorders>
            <w:vAlign w:val="center"/>
          </w:tcPr>
          <w:p w14:paraId="604AE5C7" w14:textId="0E9AFFF4" w:rsidR="006B3336" w:rsidRPr="2023C4F6" w:rsidRDefault="2A986F52" w:rsidP="0A167A0F">
            <w:pPr>
              <w:rPr>
                <w:rFonts w:ascii="Agency FB" w:hAnsi="Agency FB"/>
                <w:sz w:val="16"/>
                <w:szCs w:val="16"/>
              </w:rPr>
            </w:pPr>
            <w:r w:rsidRPr="0A167A0F">
              <w:rPr>
                <w:rFonts w:ascii="Agency FB" w:hAnsi="Agency FB"/>
                <w:sz w:val="16"/>
                <w:szCs w:val="16"/>
              </w:rPr>
              <w:t>Request for physical card</w:t>
            </w:r>
          </w:p>
        </w:tc>
        <w:tc>
          <w:tcPr>
            <w:tcW w:w="1078" w:type="dxa"/>
            <w:tcBorders>
              <w:top w:val="single" w:sz="4" w:space="0" w:color="auto"/>
              <w:bottom w:val="single" w:sz="4" w:space="0" w:color="auto"/>
            </w:tcBorders>
            <w:vAlign w:val="center"/>
          </w:tcPr>
          <w:p w14:paraId="345DF5B6" w14:textId="775B49CA" w:rsidR="006B3336" w:rsidRPr="2023C4F6" w:rsidRDefault="5E02773F" w:rsidP="0A167A0F">
            <w:pPr>
              <w:rPr>
                <w:rFonts w:ascii="Agency FB" w:hAnsi="Agency FB"/>
                <w:b/>
                <w:bCs/>
              </w:rPr>
            </w:pPr>
            <w:r w:rsidRPr="0A167A0F">
              <w:rPr>
                <w:rFonts w:ascii="Agency FB" w:hAnsi="Agency FB"/>
                <w:b/>
                <w:bCs/>
              </w:rPr>
              <w:t>$3.00</w:t>
            </w:r>
          </w:p>
        </w:tc>
        <w:tc>
          <w:tcPr>
            <w:tcW w:w="2883" w:type="dxa"/>
            <w:tcBorders>
              <w:top w:val="single" w:sz="4" w:space="0" w:color="auto"/>
              <w:bottom w:val="single" w:sz="4" w:space="0" w:color="auto"/>
            </w:tcBorders>
            <w:vAlign w:val="center"/>
          </w:tcPr>
          <w:p w14:paraId="13A8089C" w14:textId="114ECA8B" w:rsidR="006B3336" w:rsidRPr="2023C4F6" w:rsidRDefault="2A986F52" w:rsidP="0A167A0F">
            <w:pPr>
              <w:rPr>
                <w:rFonts w:ascii="Agency FB" w:hAnsi="Agency FB"/>
                <w:sz w:val="16"/>
                <w:szCs w:val="16"/>
              </w:rPr>
            </w:pPr>
            <w:r w:rsidRPr="0A167A0F">
              <w:rPr>
                <w:rFonts w:ascii="Agency FB" w:hAnsi="Agency FB"/>
                <w:sz w:val="16"/>
                <w:szCs w:val="16"/>
              </w:rPr>
              <w:t xml:space="preserve">This is our fee. </w:t>
            </w:r>
            <w:proofErr w:type="gramStart"/>
            <w:r w:rsidRPr="0A167A0F">
              <w:rPr>
                <w:rFonts w:ascii="Agency FB" w:hAnsi="Agency FB"/>
                <w:sz w:val="16"/>
                <w:szCs w:val="16"/>
              </w:rPr>
              <w:t>Fee</w:t>
            </w:r>
            <w:proofErr w:type="gramEnd"/>
            <w:r w:rsidRPr="0A167A0F">
              <w:rPr>
                <w:rFonts w:ascii="Agency FB" w:hAnsi="Agency FB"/>
                <w:sz w:val="16"/>
                <w:szCs w:val="16"/>
              </w:rPr>
              <w:t xml:space="preserve"> to request a physical card. </w:t>
            </w:r>
          </w:p>
        </w:tc>
      </w:tr>
      <w:tr w:rsidR="00DE2862" w:rsidRPr="006F7753" w14:paraId="4D738F34" w14:textId="77777777" w:rsidTr="303D60E5">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DF169F"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Additional Disclosures</w:t>
            </w:r>
          </w:p>
        </w:tc>
      </w:tr>
      <w:tr w:rsidR="00DE2862" w:rsidRPr="006F7753" w14:paraId="45EF8493" w14:textId="77777777" w:rsidTr="303D60E5">
        <w:trPr>
          <w:trHeight w:val="154"/>
        </w:trPr>
        <w:tc>
          <w:tcPr>
            <w:tcW w:w="5760" w:type="dxa"/>
            <w:gridSpan w:val="3"/>
            <w:tcBorders>
              <w:top w:val="nil"/>
              <w:bottom w:val="single" w:sz="4" w:space="0" w:color="auto"/>
            </w:tcBorders>
            <w:vAlign w:val="center"/>
          </w:tcPr>
          <w:p w14:paraId="68A352FE" w14:textId="3D7873D6" w:rsidR="39FFFD35" w:rsidRDefault="10583966" w:rsidP="0A167A0F">
            <w:pPr>
              <w:rPr>
                <w:rFonts w:ascii="Agency FB" w:eastAsia="Agency FB" w:hAnsi="Agency FB" w:cs="Agency FB"/>
                <w:sz w:val="16"/>
                <w:szCs w:val="16"/>
              </w:rPr>
            </w:pPr>
            <w:r w:rsidRPr="0A167A0F">
              <w:rPr>
                <w:rFonts w:ascii="Agency FB" w:eastAsia="Agency FB" w:hAnsi="Agency FB" w:cs="Agency FB"/>
                <w:sz w:val="16"/>
                <w:szCs w:val="16"/>
              </w:rPr>
              <w:t>Your funds are eligible for FDIC insurance up to the applicable limits by the Federal Deposit Insurance Corporation (“</w:t>
            </w:r>
            <w:proofErr w:type="gramStart"/>
            <w:r w:rsidRPr="0A167A0F">
              <w:rPr>
                <w:rFonts w:ascii="Agency FB" w:eastAsia="Agency FB" w:hAnsi="Agency FB" w:cs="Agency FB"/>
                <w:sz w:val="16"/>
                <w:szCs w:val="16"/>
              </w:rPr>
              <w:t>FDIC”)..</w:t>
            </w:r>
            <w:proofErr w:type="gramEnd"/>
            <w:r w:rsidRPr="0A167A0F">
              <w:rPr>
                <w:rFonts w:ascii="Agency FB" w:eastAsia="Agency FB" w:hAnsi="Agency FB" w:cs="Agency FB"/>
                <w:sz w:val="16"/>
                <w:szCs w:val="16"/>
              </w:rPr>
              <w:t xml:space="preserve"> Your funds will be held at </w:t>
            </w:r>
            <w:proofErr w:type="spellStart"/>
            <w:r w:rsidRPr="0A167A0F">
              <w:rPr>
                <w:rFonts w:ascii="Agency FB" w:eastAsia="Agency FB" w:hAnsi="Agency FB" w:cs="Agency FB"/>
                <w:sz w:val="16"/>
                <w:szCs w:val="16"/>
              </w:rPr>
              <w:t>Pathward</w:t>
            </w:r>
            <w:proofErr w:type="spellEnd"/>
            <w:r w:rsidRPr="0A167A0F">
              <w:rPr>
                <w:rFonts w:ascii="Agency FB" w:eastAsia="Agency FB" w:hAnsi="Agency FB" w:cs="Agency FB"/>
                <w:sz w:val="16"/>
                <w:szCs w:val="16"/>
                <w:vertAlign w:val="superscript"/>
              </w:rPr>
              <w:t>®</w:t>
            </w:r>
            <w:r w:rsidRPr="0A167A0F">
              <w:rPr>
                <w:rFonts w:ascii="Agency FB" w:eastAsia="Agency FB" w:hAnsi="Agency FB" w:cs="Agency FB"/>
                <w:sz w:val="16"/>
                <w:szCs w:val="16"/>
              </w:rPr>
              <w:t xml:space="preserve">, National Association. an FDIC-insured </w:t>
            </w:r>
            <w:proofErr w:type="gramStart"/>
            <w:r w:rsidRPr="0A167A0F">
              <w:rPr>
                <w:rFonts w:ascii="Agency FB" w:eastAsia="Agency FB" w:hAnsi="Agency FB" w:cs="Agency FB"/>
                <w:sz w:val="16"/>
                <w:szCs w:val="16"/>
              </w:rPr>
              <w:t>institution, or</w:t>
            </w:r>
            <w:proofErr w:type="gramEnd"/>
            <w:r w:rsidRPr="0A167A0F">
              <w:rPr>
                <w:rFonts w:ascii="Agency FB" w:eastAsia="Agency FB" w:hAnsi="Agency FB" w:cs="Agency FB"/>
                <w:sz w:val="16"/>
                <w:szCs w:val="16"/>
              </w:rPr>
              <w:t xml:space="preserve"> placed</w:t>
            </w:r>
            <w:r w:rsidR="32B26166" w:rsidRPr="0A167A0F">
              <w:rPr>
                <w:rFonts w:ascii="Agency FB" w:eastAsia="Agency FB" w:hAnsi="Agency FB" w:cs="Agency FB"/>
                <w:sz w:val="16"/>
                <w:szCs w:val="16"/>
              </w:rPr>
              <w:t xml:space="preserve"> </w:t>
            </w:r>
            <w:r w:rsidRPr="0A167A0F">
              <w:rPr>
                <w:rFonts w:ascii="Agency FB" w:eastAsia="Agency FB" w:hAnsi="Agency FB" w:cs="Agency FB"/>
                <w:sz w:val="16"/>
                <w:szCs w:val="16"/>
              </w:rPr>
              <w:t xml:space="preserve">by </w:t>
            </w:r>
            <w:proofErr w:type="spellStart"/>
            <w:r w:rsidRPr="0A167A0F">
              <w:rPr>
                <w:rFonts w:ascii="Agency FB" w:eastAsia="Agency FB" w:hAnsi="Agency FB" w:cs="Agency FB"/>
                <w:sz w:val="16"/>
                <w:szCs w:val="16"/>
              </w:rPr>
              <w:t>Pathward</w:t>
            </w:r>
            <w:proofErr w:type="spellEnd"/>
            <w:r w:rsidRPr="0A167A0F">
              <w:rPr>
                <w:rFonts w:ascii="Agency FB" w:eastAsia="Agency FB" w:hAnsi="Agency FB" w:cs="Agency FB"/>
                <w:sz w:val="16"/>
                <w:szCs w:val="16"/>
              </w:rPr>
              <w:t xml:space="preserve"> as custodian at one or more participating insured banks (each a “Program Bank”). In the event the FDIC were to be appointed as a receiver for </w:t>
            </w:r>
            <w:proofErr w:type="spellStart"/>
            <w:r w:rsidRPr="0A167A0F">
              <w:rPr>
                <w:rFonts w:ascii="Agency FB" w:eastAsia="Agency FB" w:hAnsi="Agency FB" w:cs="Agency FB"/>
                <w:sz w:val="16"/>
                <w:szCs w:val="16"/>
              </w:rPr>
              <w:t>Pathward</w:t>
            </w:r>
            <w:proofErr w:type="spellEnd"/>
            <w:r w:rsidRPr="0A167A0F">
              <w:rPr>
                <w:rFonts w:ascii="Agency FB" w:eastAsia="Agency FB" w:hAnsi="Agency FB" w:cs="Agency FB"/>
                <w:sz w:val="16"/>
                <w:szCs w:val="16"/>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Pr="0A167A0F">
              <w:rPr>
                <w:rFonts w:ascii="Calibri" w:eastAsia="Calibri" w:hAnsi="Calibri" w:cs="Calibri"/>
                <w:sz w:val="16"/>
                <w:szCs w:val="16"/>
              </w:rPr>
              <w:t xml:space="preserve"> </w:t>
            </w:r>
            <w:r w:rsidRPr="0A167A0F">
              <w:rPr>
                <w:rFonts w:ascii="Agency FB" w:eastAsia="Agency FB" w:hAnsi="Agency FB" w:cs="Agency FB"/>
                <w:sz w:val="16"/>
                <w:szCs w:val="16"/>
              </w:rPr>
              <w:t xml:space="preserve">You are responsible for monitoring the total amount of all direct or indirect deposits held by you or for you with </w:t>
            </w:r>
            <w:proofErr w:type="spellStart"/>
            <w:r w:rsidRPr="0A167A0F">
              <w:rPr>
                <w:rFonts w:ascii="Agency FB" w:eastAsia="Agency FB" w:hAnsi="Agency FB" w:cs="Agency FB"/>
                <w:sz w:val="16"/>
                <w:szCs w:val="16"/>
              </w:rPr>
              <w:t>Pathward</w:t>
            </w:r>
            <w:proofErr w:type="spellEnd"/>
            <w:r w:rsidRPr="0A167A0F">
              <w:rPr>
                <w:rFonts w:ascii="Agency FB" w:eastAsia="Agency FB" w:hAnsi="Agency FB" w:cs="Agency FB"/>
                <w:sz w:val="16"/>
                <w:szCs w:val="16"/>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0">
              <w:r w:rsidRPr="0A167A0F">
                <w:rPr>
                  <w:rStyle w:val="Hyperlink"/>
                  <w:rFonts w:ascii="Agency FB" w:eastAsia="Agency FB" w:hAnsi="Agency FB" w:cs="Agency FB"/>
                  <w:color w:val="0000FF"/>
                  <w:sz w:val="16"/>
                  <w:szCs w:val="16"/>
                </w:rPr>
                <w:t>https://edie.fdic.gov</w:t>
              </w:r>
            </w:hyperlink>
            <w:r w:rsidRPr="0A167A0F">
              <w:rPr>
                <w:rFonts w:ascii="Agency FB" w:eastAsia="Agency FB" w:hAnsi="Agency FB" w:cs="Agency FB"/>
                <w:sz w:val="16"/>
                <w:szCs w:val="16"/>
              </w:rPr>
              <w:t xml:space="preserve">. See also fdic.gov/deposit/deposits/prepaid.html for additional details. No overdraft/credit feature. </w:t>
            </w:r>
          </w:p>
          <w:p w14:paraId="212465FD" w14:textId="3DA275A7" w:rsidR="00DE2862" w:rsidRDefault="00DE2862" w:rsidP="0A167A0F">
            <w:pPr>
              <w:keepNext/>
              <w:spacing w:after="60" w:line="259" w:lineRule="auto"/>
              <w:rPr>
                <w:rFonts w:ascii="Agency FB" w:hAnsi="Agency FB"/>
                <w:b/>
                <w:bCs/>
                <w:sz w:val="16"/>
                <w:szCs w:val="16"/>
              </w:rPr>
            </w:pPr>
            <w:r w:rsidRPr="303D60E5">
              <w:rPr>
                <w:rFonts w:ascii="Agency FB" w:hAnsi="Agency FB"/>
                <w:b/>
                <w:bCs/>
                <w:sz w:val="16"/>
                <w:szCs w:val="16"/>
              </w:rPr>
              <w:t>Contact Customer Service by calling 1-</w:t>
            </w:r>
            <w:r w:rsidR="29E42C61" w:rsidRPr="303D60E5">
              <w:rPr>
                <w:rFonts w:ascii="Agency FB" w:hAnsi="Agency FB"/>
                <w:b/>
                <w:bCs/>
                <w:sz w:val="16"/>
                <w:szCs w:val="16"/>
              </w:rPr>
              <w:t>833-217-</w:t>
            </w:r>
            <w:proofErr w:type="gramStart"/>
            <w:r w:rsidR="29E42C61" w:rsidRPr="303D60E5">
              <w:rPr>
                <w:rFonts w:ascii="Agency FB" w:hAnsi="Agency FB"/>
                <w:b/>
                <w:bCs/>
                <w:sz w:val="16"/>
                <w:szCs w:val="16"/>
              </w:rPr>
              <w:t>8091</w:t>
            </w:r>
            <w:r w:rsidRPr="303D60E5">
              <w:rPr>
                <w:rFonts w:ascii="Agency FB" w:hAnsi="Agency FB"/>
                <w:b/>
                <w:bCs/>
                <w:sz w:val="16"/>
                <w:szCs w:val="16"/>
              </w:rPr>
              <w:t>,</w:t>
            </w:r>
            <w:proofErr w:type="gramEnd"/>
            <w:r w:rsidRPr="303D60E5">
              <w:rPr>
                <w:rFonts w:ascii="Agency FB" w:hAnsi="Agency FB"/>
                <w:b/>
                <w:bCs/>
                <w:sz w:val="16"/>
                <w:szCs w:val="16"/>
              </w:rPr>
              <w:t xml:space="preserve"> by mail at Cardholder Services, P.O. BOX 7235 SIOUX FALLS, SD 57117-7235, or visit </w:t>
            </w:r>
            <w:r w:rsidR="3501A5CD" w:rsidRPr="303D60E5">
              <w:rPr>
                <w:rFonts w:ascii="Agency FB" w:hAnsi="Agency FB"/>
                <w:b/>
                <w:bCs/>
                <w:sz w:val="16"/>
                <w:szCs w:val="16"/>
              </w:rPr>
              <w:t>www.card-support.com</w:t>
            </w:r>
            <w:r w:rsidR="00972EA3" w:rsidRPr="303D60E5">
              <w:rPr>
                <w:rFonts w:ascii="Agency FB" w:hAnsi="Agency FB"/>
                <w:b/>
                <w:bCs/>
                <w:sz w:val="16"/>
                <w:szCs w:val="16"/>
              </w:rPr>
              <w:t>.</w:t>
            </w:r>
          </w:p>
          <w:p w14:paraId="7D7328C2" w14:textId="77777777" w:rsidR="00DE2862" w:rsidRPr="006F7753" w:rsidRDefault="00DE2862" w:rsidP="0A167A0F">
            <w:pPr>
              <w:keepNext/>
              <w:spacing w:after="60"/>
              <w:outlineLvl w:val="0"/>
              <w:rPr>
                <w:rFonts w:ascii="Agency FB" w:hAnsi="Agency FB"/>
                <w:b/>
                <w:bCs/>
                <w:sz w:val="16"/>
                <w:szCs w:val="16"/>
              </w:rPr>
            </w:pPr>
            <w:r w:rsidRPr="0A167A0F">
              <w:rPr>
                <w:rFonts w:ascii="Agency FB" w:hAnsi="Agency FB"/>
                <w:sz w:val="16"/>
                <w:szCs w:val="16"/>
              </w:rPr>
              <w:t>For general information about prepaid accounts, visit cfpb.gov/prepaid. If you have a complaint about a prepaid account, call the Consumer Financial Protection Bureau at 1-855-411-2372 or visit cfpb.gov/complaint.</w:t>
            </w:r>
          </w:p>
        </w:tc>
      </w:tr>
    </w:tbl>
    <w:bookmarkEnd w:id="0"/>
    <w:p w14:paraId="3A88084C" w14:textId="51FE1D25" w:rsidR="00847BEF" w:rsidRPr="006F7753" w:rsidRDefault="000A19CC" w:rsidP="00847BEF">
      <w:pPr>
        <w:pStyle w:val="Title"/>
        <w:rPr>
          <w:rFonts w:ascii="Agency FB" w:hAnsi="Agency FB"/>
          <w:sz w:val="16"/>
          <w:szCs w:val="16"/>
        </w:rPr>
      </w:pPr>
      <w:r w:rsidRPr="0A167A0F">
        <w:rPr>
          <w:rFonts w:ascii="Agency FB" w:hAnsi="Agency FB"/>
          <w:sz w:val="16"/>
          <w:szCs w:val="16"/>
        </w:rPr>
        <w:t>Mastercard</w:t>
      </w:r>
      <w:r w:rsidR="006C2B42" w:rsidRPr="0A167A0F">
        <w:rPr>
          <w:rFonts w:ascii="Agency FB" w:hAnsi="Agency FB"/>
          <w:sz w:val="16"/>
          <w:szCs w:val="16"/>
          <w:vertAlign w:val="superscript"/>
        </w:rPr>
        <w:t xml:space="preserve"> </w:t>
      </w:r>
      <w:r w:rsidR="006C2B42" w:rsidRPr="0A167A0F">
        <w:rPr>
          <w:rFonts w:ascii="Agency FB" w:hAnsi="Agency FB"/>
          <w:sz w:val="16"/>
          <w:szCs w:val="16"/>
        </w:rPr>
        <w:t xml:space="preserve">or Visa </w:t>
      </w:r>
      <w:r w:rsidR="00847BEF" w:rsidRPr="0A167A0F">
        <w:rPr>
          <w:rFonts w:ascii="Agency FB" w:hAnsi="Agency FB"/>
          <w:sz w:val="16"/>
          <w:szCs w:val="16"/>
        </w:rPr>
        <w:t xml:space="preserve">Prepaid Corporate Disbursement Non-Reloadable </w:t>
      </w:r>
      <w:r w:rsidR="3E43788F" w:rsidRPr="0A167A0F">
        <w:rPr>
          <w:rFonts w:ascii="Agency FB" w:hAnsi="Agency FB"/>
          <w:bCs/>
          <w:sz w:val="16"/>
          <w:szCs w:val="16"/>
        </w:rPr>
        <w:t>Class Action Claims Payout</w:t>
      </w:r>
      <w:r w:rsidR="3E43788F" w:rsidRPr="0A167A0F">
        <w:rPr>
          <w:rFonts w:ascii="Agency FB" w:hAnsi="Agency FB"/>
          <w:sz w:val="16"/>
          <w:szCs w:val="16"/>
        </w:rPr>
        <w:t xml:space="preserve"> </w:t>
      </w:r>
      <w:r w:rsidR="270E2BFF" w:rsidRPr="0A167A0F">
        <w:rPr>
          <w:rFonts w:ascii="Agency FB" w:hAnsi="Agency FB"/>
          <w:sz w:val="16"/>
          <w:szCs w:val="16"/>
        </w:rPr>
        <w:t xml:space="preserve">Card </w:t>
      </w:r>
      <w:r w:rsidR="00847BEF" w:rsidRPr="0A167A0F">
        <w:rPr>
          <w:rFonts w:ascii="Agency FB" w:hAnsi="Agency FB"/>
          <w:sz w:val="16"/>
          <w:szCs w:val="16"/>
        </w:rPr>
        <w:t>Cardholder Agreement</w:t>
      </w:r>
    </w:p>
    <w:p w14:paraId="6412BC95"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14:paraId="3DD97AA5" w14:textId="4ED81A02" w:rsidR="00847BEF" w:rsidRPr="006F7753" w:rsidRDefault="00847BEF" w:rsidP="00847BEF">
      <w:pPr>
        <w:tabs>
          <w:tab w:val="left" w:pos="1620"/>
        </w:tabs>
        <w:rPr>
          <w:rFonts w:ascii="Agency FB" w:hAnsi="Agency FB"/>
          <w:sz w:val="16"/>
          <w:szCs w:val="16"/>
        </w:rPr>
      </w:pPr>
      <w:r w:rsidRPr="006F7753">
        <w:rPr>
          <w:rFonts w:ascii="Agency FB" w:hAnsi="Agency FB"/>
          <w:b/>
          <w:sz w:val="16"/>
          <w:szCs w:val="16"/>
        </w:rPr>
        <w:t>Address</w:t>
      </w:r>
      <w:proofErr w:type="gramStart"/>
      <w:r w:rsidRPr="006F7753">
        <w:rPr>
          <w:rFonts w:ascii="Agency FB" w:hAnsi="Agency FB"/>
          <w:b/>
          <w:sz w:val="16"/>
          <w:szCs w:val="16"/>
        </w:rPr>
        <w:t xml:space="preserve">: </w:t>
      </w:r>
      <w:r w:rsidRPr="006F7753">
        <w:rPr>
          <w:rFonts w:ascii="Agency FB" w:hAnsi="Agency FB"/>
          <w:sz w:val="16"/>
          <w:szCs w:val="16"/>
        </w:rPr>
        <w:t xml:space="preserve"> Cardholder</w:t>
      </w:r>
      <w:proofErr w:type="gramEnd"/>
      <w:r w:rsidRPr="006F7753">
        <w:rPr>
          <w:rFonts w:ascii="Agency FB" w:hAnsi="Agency FB"/>
          <w:sz w:val="16"/>
          <w:szCs w:val="16"/>
        </w:rPr>
        <w:t xml:space="preserve"> Services, P.O. BOX 7235 SIOUX FALLS, SD 57117-7235 </w:t>
      </w:r>
    </w:p>
    <w:p w14:paraId="4E747061" w14:textId="59900841" w:rsidR="00847BEF" w:rsidRDefault="00847BEF" w:rsidP="0A167A0F">
      <w:pPr>
        <w:tabs>
          <w:tab w:val="left" w:pos="1620"/>
        </w:tabs>
        <w:spacing w:line="259" w:lineRule="auto"/>
        <w:rPr>
          <w:rFonts w:ascii="Agency FB" w:hAnsi="Agency FB"/>
          <w:sz w:val="16"/>
          <w:szCs w:val="16"/>
        </w:rPr>
      </w:pPr>
      <w:r w:rsidRPr="303D60E5">
        <w:rPr>
          <w:rFonts w:ascii="Agency FB" w:hAnsi="Agency FB"/>
          <w:b/>
          <w:bCs/>
          <w:sz w:val="16"/>
          <w:szCs w:val="16"/>
        </w:rPr>
        <w:t xml:space="preserve">Website: </w:t>
      </w:r>
      <w:r w:rsidR="3501A5CD" w:rsidRPr="303D60E5">
        <w:rPr>
          <w:rFonts w:ascii="Agency FB" w:hAnsi="Agency FB"/>
          <w:sz w:val="16"/>
          <w:szCs w:val="16"/>
        </w:rPr>
        <w:t>www.card-support.com</w:t>
      </w:r>
    </w:p>
    <w:p w14:paraId="2D23219C" w14:textId="2CBD6853" w:rsidR="00847BEF" w:rsidRPr="006F7753" w:rsidRDefault="00847BEF" w:rsidP="00847BEF">
      <w:pPr>
        <w:tabs>
          <w:tab w:val="left" w:pos="1620"/>
        </w:tabs>
        <w:rPr>
          <w:rFonts w:ascii="Agency FB" w:hAnsi="Agency FB"/>
          <w:sz w:val="16"/>
          <w:szCs w:val="16"/>
        </w:rPr>
      </w:pPr>
      <w:r w:rsidRPr="303D60E5">
        <w:rPr>
          <w:rFonts w:ascii="Agency FB" w:hAnsi="Agency FB"/>
          <w:b/>
          <w:bCs/>
          <w:sz w:val="16"/>
          <w:szCs w:val="16"/>
        </w:rPr>
        <w:t>Phone Number:</w:t>
      </w:r>
      <w:r w:rsidRPr="303D60E5">
        <w:rPr>
          <w:rFonts w:ascii="Agency FB" w:hAnsi="Agency FB"/>
          <w:sz w:val="16"/>
          <w:szCs w:val="16"/>
        </w:rPr>
        <w:t xml:space="preserve"> 1-</w:t>
      </w:r>
      <w:r w:rsidR="29E42C61" w:rsidRPr="303D60E5">
        <w:rPr>
          <w:rFonts w:ascii="Agency FB" w:hAnsi="Agency FB"/>
          <w:sz w:val="16"/>
          <w:szCs w:val="16"/>
        </w:rPr>
        <w:t>833-217-8091</w:t>
      </w:r>
    </w:p>
    <w:p w14:paraId="559B3C7D"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14:paraId="3F6C59C2"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14:paraId="3ABC32DB" w14:textId="3D67D6C5"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ALWAYS KNOW THE EXACT DOLLAR AMOUNT AVAILABLE ON THE CARD.  MERCHANTS MAY NOT HAVE ACCESS TO DETERMINE THE </w:t>
      </w:r>
      <w:proofErr w:type="gramStart"/>
      <w:r w:rsidRPr="006F7753">
        <w:rPr>
          <w:rFonts w:ascii="Agency FB" w:hAnsi="Agency FB"/>
          <w:sz w:val="16"/>
          <w:szCs w:val="16"/>
        </w:rPr>
        <w:t>CARD BALANCE</w:t>
      </w:r>
      <w:proofErr w:type="gramEnd"/>
    </w:p>
    <w:p w14:paraId="60F7CB0E"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 ACCEPTING, SIGNING, OR USING THIS CARD, YOU AGREE TO BE BOUND BY THE TERMS AND CONDITIONS CONTAINED IN THIS AGREEMENT.</w:t>
      </w:r>
    </w:p>
    <w:p w14:paraId="1D35CD93"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IF YOU DO NOT AGREE TO THESE TERMS, DO NOT USE THE CARD. SAVE YOUR RECEIPT AND CANCEL THE CARD BY CALLING CUSTOMER SERVICE AND REQUESTING A REFUND CHECK, IF APPLICABLE.</w:t>
      </w:r>
    </w:p>
    <w:p w14:paraId="341C530D" w14:textId="454D0DCA"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14:paraId="0493064A" w14:textId="1D3BCFA7" w:rsidR="006B6CE3" w:rsidRPr="006F7753" w:rsidRDefault="006B6CE3" w:rsidP="006B6CE3">
      <w:pPr>
        <w:widowControl w:val="0"/>
        <w:jc w:val="both"/>
        <w:rPr>
          <w:rFonts w:ascii="Agency FB" w:hAnsi="Agency FB"/>
          <w:sz w:val="16"/>
          <w:szCs w:val="16"/>
        </w:rPr>
      </w:pPr>
    </w:p>
    <w:p w14:paraId="208313E0" w14:textId="7E3FEFF0" w:rsidR="001A0277" w:rsidRPr="006F7753" w:rsidRDefault="006B6CE3" w:rsidP="0A167A0F">
      <w:pPr>
        <w:pStyle w:val="NoSpacing"/>
        <w:ind w:firstLine="360"/>
        <w:rPr>
          <w:rFonts w:ascii="Agency FB" w:hAnsi="Agency FB"/>
          <w:sz w:val="18"/>
          <w:szCs w:val="18"/>
        </w:rPr>
      </w:pPr>
      <w:r w:rsidRPr="1A194F2E">
        <w:rPr>
          <w:rFonts w:ascii="Agency FB" w:hAnsi="Agency FB"/>
        </w:rPr>
        <w:t>This Cardholder Agreement (“</w:t>
      </w:r>
      <w:r w:rsidRPr="1A194F2E">
        <w:rPr>
          <w:rFonts w:ascii="Agency FB" w:hAnsi="Agency FB"/>
          <w:b/>
          <w:bCs/>
        </w:rPr>
        <w:t>Agreement</w:t>
      </w:r>
      <w:r w:rsidRPr="1A194F2E">
        <w:rPr>
          <w:rFonts w:ascii="Agency FB" w:hAnsi="Agency FB"/>
        </w:rPr>
        <w:t xml:space="preserve">”) sets forth the terms and conditions under which the </w:t>
      </w:r>
      <w:r w:rsidR="000A19CC" w:rsidRPr="1A194F2E">
        <w:rPr>
          <w:rFonts w:ascii="Agency FB" w:hAnsi="Agency FB"/>
        </w:rPr>
        <w:t>Mastercard</w:t>
      </w:r>
      <w:r w:rsidR="006C2B42" w:rsidRPr="1A194F2E">
        <w:rPr>
          <w:rFonts w:ascii="Agency FB" w:hAnsi="Agency FB"/>
        </w:rPr>
        <w:t xml:space="preserve"> or Visa</w:t>
      </w:r>
      <w:r w:rsidRPr="1A194F2E">
        <w:rPr>
          <w:rFonts w:ascii="Agency FB" w:hAnsi="Agency FB"/>
        </w:rPr>
        <w:t xml:space="preserve"> Prepaid Corporate Disbursement Non-Reloadable Card (“</w:t>
      </w:r>
      <w:r w:rsidRPr="1A194F2E">
        <w:rPr>
          <w:rFonts w:ascii="Agency FB" w:hAnsi="Agency FB"/>
          <w:b/>
          <w:bCs/>
        </w:rPr>
        <w:t>Card</w:t>
      </w:r>
      <w:r w:rsidRPr="1A194F2E">
        <w:rPr>
          <w:rFonts w:ascii="Agency FB" w:hAnsi="Agency FB"/>
        </w:rPr>
        <w:t xml:space="preserve">”) has been issued to you by </w:t>
      </w:r>
      <w:proofErr w:type="spellStart"/>
      <w:r w:rsidR="00457FE0" w:rsidRPr="1A194F2E">
        <w:rPr>
          <w:rFonts w:ascii="Agency FB" w:hAnsi="Agency FB"/>
        </w:rPr>
        <w:t>Pathward</w:t>
      </w:r>
      <w:proofErr w:type="spellEnd"/>
      <w:r w:rsidR="00367E18" w:rsidRPr="1A194F2E">
        <w:rPr>
          <w:rFonts w:ascii="Agency FB" w:hAnsi="Agency FB"/>
        </w:rPr>
        <w:t>, National Association.</w:t>
      </w:r>
      <w:r w:rsidRPr="1A194F2E">
        <w:rPr>
          <w:rFonts w:ascii="Agency FB" w:hAnsi="Agency FB"/>
          <w:sz w:val="18"/>
          <w:szCs w:val="18"/>
        </w:rPr>
        <w:t xml:space="preserve">  "</w:t>
      </w:r>
      <w:r w:rsidRPr="1A194F2E">
        <w:rPr>
          <w:rFonts w:ascii="Agency FB" w:hAnsi="Agency FB"/>
          <w:b/>
          <w:bCs/>
        </w:rPr>
        <w:t>You</w:t>
      </w:r>
      <w:r w:rsidRPr="1A194F2E">
        <w:rPr>
          <w:rFonts w:ascii="Agency FB" w:hAnsi="Agency FB"/>
        </w:rPr>
        <w:t>" and "</w:t>
      </w:r>
      <w:r w:rsidRPr="1A194F2E">
        <w:rPr>
          <w:rFonts w:ascii="Agency FB" w:hAnsi="Agency FB"/>
          <w:b/>
          <w:bCs/>
        </w:rPr>
        <w:t>your</w:t>
      </w:r>
      <w:r w:rsidRPr="1A194F2E">
        <w:rPr>
          <w:rFonts w:ascii="Agency FB" w:hAnsi="Agency FB"/>
        </w:rPr>
        <w:t>" means the person or persons who have received and are authorized to use the Card as provided for in this Agreement.  "</w:t>
      </w:r>
      <w:r w:rsidRPr="1A194F2E">
        <w:rPr>
          <w:rFonts w:ascii="Agency FB" w:hAnsi="Agency FB"/>
          <w:b/>
          <w:bCs/>
        </w:rPr>
        <w:t>We</w:t>
      </w:r>
      <w:r w:rsidRPr="1A194F2E">
        <w:rPr>
          <w:rFonts w:ascii="Agency FB" w:hAnsi="Agency FB"/>
          <w:sz w:val="18"/>
          <w:szCs w:val="18"/>
        </w:rPr>
        <w:t>," "</w:t>
      </w:r>
      <w:r w:rsidRPr="1A194F2E">
        <w:rPr>
          <w:rFonts w:ascii="Agency FB" w:hAnsi="Agency FB"/>
          <w:b/>
          <w:bCs/>
        </w:rPr>
        <w:t>us</w:t>
      </w:r>
      <w:r w:rsidRPr="1A194F2E">
        <w:rPr>
          <w:rFonts w:ascii="Agency FB" w:hAnsi="Agency FB"/>
        </w:rPr>
        <w:t>," and "</w:t>
      </w:r>
      <w:r w:rsidRPr="1A194F2E">
        <w:rPr>
          <w:rFonts w:ascii="Agency FB" w:hAnsi="Agency FB"/>
          <w:b/>
          <w:bCs/>
        </w:rPr>
        <w:t>our</w:t>
      </w:r>
      <w:r w:rsidRPr="1A194F2E">
        <w:rPr>
          <w:rFonts w:ascii="Agency FB" w:hAnsi="Agency FB"/>
        </w:rPr>
        <w:t xml:space="preserve">" mean collectively, </w:t>
      </w:r>
      <w:proofErr w:type="spellStart"/>
      <w:r w:rsidR="00457FE0" w:rsidRPr="1A194F2E">
        <w:rPr>
          <w:rFonts w:ascii="Agency FB" w:hAnsi="Agency FB"/>
        </w:rPr>
        <w:t>Pathward</w:t>
      </w:r>
      <w:proofErr w:type="spellEnd"/>
      <w:r w:rsidR="00EC6EB9" w:rsidRPr="1A194F2E">
        <w:rPr>
          <w:rFonts w:ascii="Agency FB" w:hAnsi="Agency FB"/>
        </w:rPr>
        <w:t xml:space="preserve"> National Association</w:t>
      </w:r>
      <w:r w:rsidRPr="1A194F2E">
        <w:rPr>
          <w:rFonts w:ascii="Agency FB" w:hAnsi="Agency FB"/>
        </w:rPr>
        <w:t xml:space="preserve">, a </w:t>
      </w:r>
      <w:proofErr w:type="gramStart"/>
      <w:r w:rsidRPr="1A194F2E">
        <w:rPr>
          <w:rFonts w:ascii="Agency FB" w:hAnsi="Agency FB"/>
        </w:rPr>
        <w:t>federally-chartered</w:t>
      </w:r>
      <w:proofErr w:type="gramEnd"/>
      <w:r w:rsidRPr="1A194F2E">
        <w:rPr>
          <w:rFonts w:ascii="Agency FB" w:hAnsi="Agency FB"/>
        </w:rPr>
        <w:t xml:space="preserve"> bank, member FDIC, and its divisions or assignees, </w:t>
      </w:r>
      <w:proofErr w:type="gramStart"/>
      <w:r w:rsidRPr="1A194F2E">
        <w:rPr>
          <w:rFonts w:ascii="Agency FB" w:hAnsi="Agency FB"/>
        </w:rPr>
        <w:t>and also</w:t>
      </w:r>
      <w:proofErr w:type="gramEnd"/>
      <w:r w:rsidRPr="1A194F2E">
        <w:rPr>
          <w:rFonts w:ascii="Agency FB" w:hAnsi="Agency FB"/>
        </w:rPr>
        <w:t xml:space="preserve"> includes, unless otherwise indicated, our Program Manager.  “</w:t>
      </w:r>
      <w:r w:rsidRPr="1A194F2E">
        <w:rPr>
          <w:rFonts w:ascii="Agency FB" w:hAnsi="Agency FB"/>
          <w:b/>
          <w:bCs/>
        </w:rPr>
        <w:t>Program Manager</w:t>
      </w:r>
      <w:r w:rsidRPr="1A194F2E">
        <w:rPr>
          <w:rFonts w:ascii="Agency FB" w:hAnsi="Agency FB"/>
        </w:rPr>
        <w:t xml:space="preserve">” refers to Prepaid Technologies </w:t>
      </w:r>
      <w:r w:rsidR="76EF4DFC" w:rsidRPr="1A194F2E">
        <w:rPr>
          <w:rFonts w:ascii="Agency FB" w:hAnsi="Agency FB"/>
        </w:rPr>
        <w:t xml:space="preserve">Company, </w:t>
      </w:r>
      <w:r w:rsidRPr="1A194F2E">
        <w:rPr>
          <w:rFonts w:ascii="Agency FB" w:hAnsi="Agency FB"/>
        </w:rPr>
        <w:t xml:space="preserve">Inc, who performs certain services related to your Card on </w:t>
      </w:r>
      <w:proofErr w:type="spellStart"/>
      <w:r w:rsidR="00457FE0" w:rsidRPr="1A194F2E">
        <w:rPr>
          <w:rFonts w:ascii="Agency FB" w:hAnsi="Agency FB"/>
        </w:rPr>
        <w:t>Pathward</w:t>
      </w:r>
      <w:proofErr w:type="spellEnd"/>
      <w:r w:rsidR="00EC6EB9" w:rsidRPr="1A194F2E">
        <w:rPr>
          <w:rFonts w:ascii="Agency FB" w:hAnsi="Agency FB"/>
        </w:rPr>
        <w:t xml:space="preserve"> National Association</w:t>
      </w:r>
      <w:r w:rsidRPr="1A194F2E">
        <w:rPr>
          <w:rFonts w:ascii="Agency FB" w:hAnsi="Agency FB"/>
        </w:rPr>
        <w:t>’s behalf.  “</w:t>
      </w:r>
      <w:r w:rsidRPr="1A194F2E">
        <w:rPr>
          <w:rFonts w:ascii="Agency FB" w:hAnsi="Agency FB"/>
          <w:b/>
          <w:bCs/>
        </w:rPr>
        <w:t>Corporate Sponsor</w:t>
      </w:r>
      <w:r w:rsidRPr="1A194F2E">
        <w:rPr>
          <w:rFonts w:ascii="Agency FB" w:hAnsi="Agency FB"/>
        </w:rPr>
        <w:t>” means the company who has directly or indirectly established this Card for the purpose of disbursing funds to you. The Card is nontransferable, and it may be canceled at any time without prior notice subject to applicable law.  Please read this Agreement carefully and keep it for future reference.</w:t>
      </w:r>
      <w:r w:rsidRPr="1A194F2E">
        <w:rPr>
          <w:rFonts w:ascii="Agency FB" w:hAnsi="Agency FB"/>
          <w:b/>
          <w:bCs/>
        </w:rPr>
        <w:t xml:space="preserve"> </w:t>
      </w:r>
      <w:r w:rsidRPr="1A194F2E">
        <w:rPr>
          <w:rFonts w:ascii="Agency FB" w:hAnsi="Agency FB"/>
        </w:rPr>
        <w:t>Your full fee schedule, otherwise known as the “</w:t>
      </w:r>
      <w:r w:rsidRPr="1A194F2E">
        <w:rPr>
          <w:rFonts w:ascii="Agency FB" w:hAnsi="Agency FB"/>
          <w:b/>
          <w:bCs/>
        </w:rPr>
        <w:t>Long Form,</w:t>
      </w:r>
      <w:r w:rsidRPr="1A194F2E">
        <w:rPr>
          <w:rFonts w:ascii="Agency FB" w:hAnsi="Agency FB"/>
        </w:rPr>
        <w:t>” is attached to and considered part of this Agreement.</w:t>
      </w:r>
    </w:p>
    <w:p w14:paraId="2B54BE1F" w14:textId="77777777" w:rsidR="00847BEF" w:rsidRPr="006F7753" w:rsidRDefault="00847BEF" w:rsidP="00847BEF">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14:paraId="6D0E822D" w14:textId="4C27A894" w:rsidR="00847BEF" w:rsidRDefault="00847BEF" w:rsidP="004B2EC5">
      <w:pPr>
        <w:ind w:firstLine="360"/>
        <w:jc w:val="both"/>
        <w:rPr>
          <w:rFonts w:ascii="Agency FB" w:hAnsi="Agency FB"/>
          <w:sz w:val="16"/>
          <w:szCs w:val="16"/>
        </w:rPr>
      </w:pPr>
      <w:r w:rsidRPr="006F7753">
        <w:rPr>
          <w:rFonts w:ascii="Agency FB" w:hAnsi="Agency FB"/>
          <w:sz w:val="16"/>
          <w:szCs w:val="16"/>
        </w:rPr>
        <w:t xml:space="preserve">Your Card is a prepaid card, which allows you to access funds loaded to your Card account by the Corporate Sponsor.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14:paraId="4DB47E3A" w14:textId="659FA9EF" w:rsidR="006B6CE3" w:rsidRPr="006F7753" w:rsidRDefault="00DE2862" w:rsidP="0A167A0F">
      <w:pPr>
        <w:ind w:firstLine="360"/>
        <w:jc w:val="both"/>
        <w:rPr>
          <w:rFonts w:ascii="Agency FB" w:hAnsi="Agency FB"/>
          <w:sz w:val="16"/>
          <w:szCs w:val="16"/>
        </w:rPr>
      </w:pPr>
      <w:proofErr w:type="spellStart"/>
      <w:r w:rsidRPr="0A167A0F">
        <w:rPr>
          <w:rFonts w:ascii="Agency FB" w:hAnsi="Agency FB"/>
          <w:sz w:val="16"/>
          <w:szCs w:val="16"/>
        </w:rPr>
        <w:t>Pathward</w:t>
      </w:r>
      <w:proofErr w:type="spellEnd"/>
      <w:r w:rsidRPr="0A167A0F">
        <w:rPr>
          <w:rFonts w:ascii="Agency FB" w:hAnsi="Agency FB"/>
          <w:sz w:val="16"/>
          <w:szCs w:val="16"/>
        </w:rPr>
        <w:t xml:space="preserve">, N.A. will act as custodian of your funds upon its receipt of your funds. Once your Card is activated, you will be able to provide </w:t>
      </w:r>
      <w:proofErr w:type="spellStart"/>
      <w:r w:rsidRPr="0A167A0F">
        <w:rPr>
          <w:rFonts w:ascii="Agency FB" w:hAnsi="Agency FB"/>
          <w:sz w:val="16"/>
          <w:szCs w:val="16"/>
        </w:rPr>
        <w:t>Pathward</w:t>
      </w:r>
      <w:proofErr w:type="spellEnd"/>
      <w:r w:rsidRPr="0A167A0F">
        <w:rPr>
          <w:rFonts w:ascii="Agency FB" w:hAnsi="Agency FB"/>
          <w:sz w:val="16"/>
          <w:szCs w:val="16"/>
        </w:rPr>
        <w:t xml:space="preserve">, as custodian, with instructions about the funds accessible through the Card. Activation of the Card authorizes us to hold your funds at </w:t>
      </w:r>
      <w:proofErr w:type="spellStart"/>
      <w:r w:rsidRPr="0A167A0F">
        <w:rPr>
          <w:rFonts w:ascii="Agency FB" w:hAnsi="Agency FB"/>
          <w:sz w:val="16"/>
          <w:szCs w:val="16"/>
        </w:rPr>
        <w:t>Pathward</w:t>
      </w:r>
      <w:proofErr w:type="spellEnd"/>
      <w:r w:rsidRPr="0A167A0F">
        <w:rPr>
          <w:rFonts w:ascii="Agency FB" w:hAnsi="Agency FB"/>
          <w:sz w:val="16"/>
          <w:szCs w:val="16"/>
        </w:rPr>
        <w:t xml:space="preserve"> or as custodian to place your funds at one or more participating FDIC-insured banks (each a “Program Bank”). Visit www.pathwardprogrambanks.com to find the most up-to-date list of Program Banks. If you do not agree to your funds being held by us at </w:t>
      </w:r>
      <w:proofErr w:type="spellStart"/>
      <w:r w:rsidRPr="0A167A0F">
        <w:rPr>
          <w:rFonts w:ascii="Agency FB" w:hAnsi="Agency FB"/>
          <w:sz w:val="16"/>
          <w:szCs w:val="16"/>
        </w:rPr>
        <w:t>Pathward</w:t>
      </w:r>
      <w:proofErr w:type="spellEnd"/>
      <w:r w:rsidRPr="0A167A0F">
        <w:rPr>
          <w:rFonts w:ascii="Agency FB" w:hAnsi="Agency FB"/>
          <w:sz w:val="16"/>
          <w:szCs w:val="16"/>
        </w:rPr>
        <w:t xml:space="preserve"> or placed by </w:t>
      </w:r>
      <w:proofErr w:type="spellStart"/>
      <w:r w:rsidRPr="0A167A0F">
        <w:rPr>
          <w:rFonts w:ascii="Agency FB" w:hAnsi="Agency FB"/>
          <w:sz w:val="16"/>
          <w:szCs w:val="16"/>
        </w:rPr>
        <w:t>Pathward</w:t>
      </w:r>
      <w:proofErr w:type="spellEnd"/>
      <w:r w:rsidRPr="0A167A0F">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charge ]. For more information on FDIC deposit insurance limits and related conditions, please refer to the Long Form section at the beginning of this Agreement.</w:t>
      </w:r>
    </w:p>
    <w:p w14:paraId="322B1EA1" w14:textId="56BE267B" w:rsidR="00847BEF" w:rsidRPr="006F7753" w:rsidRDefault="003561FE" w:rsidP="00847BEF">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14:paraId="69F7F71F" w14:textId="74E974D2" w:rsidR="003561FE" w:rsidRPr="006F7753" w:rsidRDefault="003561FE" w:rsidP="0A167A0F">
      <w:pPr>
        <w:jc w:val="both"/>
        <w:rPr>
          <w:rFonts w:ascii="Agency FB" w:hAnsi="Agency FB"/>
          <w:sz w:val="16"/>
          <w:szCs w:val="16"/>
        </w:rPr>
      </w:pPr>
      <w:r w:rsidRPr="303D60E5">
        <w:rPr>
          <w:rFonts w:ascii="Agency FB" w:hAnsi="Agency FB"/>
          <w:sz w:val="16"/>
          <w:szCs w:val="16"/>
        </w:rPr>
        <w:t>You are not required to register your Card. If you choose not to do so, you will be limited in functionality and protections, as indicated throughout this Agreement. If you would like to enable additional functionalities such as online or phone purchases, or ensure your Card is protected by FDIC insurance, you must register your Card. You can do so by calling 1-</w:t>
      </w:r>
      <w:r w:rsidR="29E42C61" w:rsidRPr="303D60E5">
        <w:rPr>
          <w:rFonts w:ascii="Agency FB" w:hAnsi="Agency FB"/>
          <w:sz w:val="16"/>
          <w:szCs w:val="16"/>
        </w:rPr>
        <w:t>833-217-8091</w:t>
      </w:r>
      <w:r w:rsidRPr="303D60E5">
        <w:rPr>
          <w:rFonts w:ascii="Agency FB" w:hAnsi="Agency FB"/>
          <w:sz w:val="16"/>
          <w:szCs w:val="16"/>
        </w:rPr>
        <w:t xml:space="preserve"> or logging into </w:t>
      </w:r>
      <w:r w:rsidR="3501A5CD" w:rsidRPr="303D60E5">
        <w:rPr>
          <w:rFonts w:ascii="Agency FB" w:hAnsi="Agency FB"/>
          <w:sz w:val="16"/>
          <w:szCs w:val="16"/>
        </w:rPr>
        <w:t>www.card-support.com</w:t>
      </w:r>
      <w:r w:rsidR="3AF796D1" w:rsidRPr="303D60E5">
        <w:rPr>
          <w:rFonts w:ascii="Agency FB" w:hAnsi="Agency FB"/>
          <w:sz w:val="16"/>
          <w:szCs w:val="16"/>
        </w:rPr>
        <w:t>.</w:t>
      </w:r>
    </w:p>
    <w:p w14:paraId="435CB921" w14:textId="4BA9FC7C" w:rsidR="00847BEF" w:rsidRPr="006F7753" w:rsidRDefault="00847BEF" w:rsidP="0A167A0F">
      <w:pPr>
        <w:ind w:firstLine="360"/>
        <w:jc w:val="both"/>
        <w:rPr>
          <w:rFonts w:ascii="Agency FB" w:hAnsi="Agency FB"/>
          <w:sz w:val="16"/>
          <w:szCs w:val="16"/>
        </w:rPr>
      </w:pPr>
      <w:r w:rsidRPr="0A167A0F">
        <w:rPr>
          <w:rFonts w:ascii="Agency FB" w:hAnsi="Agency FB"/>
          <w:b/>
          <w:bCs/>
          <w:sz w:val="16"/>
          <w:szCs w:val="16"/>
        </w:rPr>
        <w:t>What this means for you:</w:t>
      </w:r>
      <w:r w:rsidRPr="0A167A0F">
        <w:rPr>
          <w:rFonts w:ascii="Agency FB" w:hAnsi="Agency FB"/>
          <w:sz w:val="16"/>
          <w:szCs w:val="16"/>
        </w:rPr>
        <w:t xml:space="preserve">  When you request a Card, we may ask for, or the Corporate Sponsor may provide us with, your name, street address, date of birth, and other information that will allow us to identify you.  We may also ask to see a copy of your driver’s license or other documents at any time.  You may be limited in use and features until you have been successfully verified.</w:t>
      </w:r>
    </w:p>
    <w:p w14:paraId="3C37E31F" w14:textId="7E757D04" w:rsidR="00CA1943" w:rsidRPr="006F7753" w:rsidRDefault="00847BEF" w:rsidP="0A167A0F">
      <w:pPr>
        <w:ind w:firstLine="360"/>
        <w:jc w:val="both"/>
        <w:rPr>
          <w:rFonts w:ascii="Agency FB" w:hAnsi="Agency FB"/>
          <w:sz w:val="16"/>
          <w:szCs w:val="16"/>
        </w:rPr>
      </w:pPr>
      <w:r w:rsidRPr="0A167A0F">
        <w:rPr>
          <w:rFonts w:ascii="Agency FB" w:hAnsi="Agency FB"/>
          <w:b/>
          <w:bCs/>
          <w:sz w:val="16"/>
          <w:szCs w:val="16"/>
        </w:rPr>
        <w:t>Eligibility and Activation:</w:t>
      </w:r>
      <w:r w:rsidRPr="0A167A0F">
        <w:rPr>
          <w:rFonts w:ascii="Agency FB" w:hAnsi="Agency FB"/>
          <w:sz w:val="16"/>
          <w:szCs w:val="16"/>
        </w:rPr>
        <w:t xml:space="preserve">  To be eligible to use and activate the Card, you represent and warrant to us that: (</w:t>
      </w:r>
      <w:proofErr w:type="spellStart"/>
      <w:r w:rsidRPr="0A167A0F">
        <w:rPr>
          <w:rFonts w:ascii="Agency FB" w:hAnsi="Agency FB"/>
          <w:sz w:val="16"/>
          <w:szCs w:val="16"/>
        </w:rPr>
        <w:t>i</w:t>
      </w:r>
      <w:proofErr w:type="spellEnd"/>
      <w:r w:rsidRPr="0A167A0F">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14:paraId="6AB02581" w14:textId="77714F22" w:rsidR="00CA1943" w:rsidRPr="006F7753" w:rsidRDefault="003561FE" w:rsidP="00CA1943">
      <w:pPr>
        <w:pStyle w:val="Heading1"/>
        <w:spacing w:before="0" w:after="0" w:line="240" w:lineRule="auto"/>
        <w:ind w:left="360" w:hanging="360"/>
        <w:jc w:val="both"/>
        <w:rPr>
          <w:rFonts w:ascii="Agency FB" w:hAnsi="Agency FB"/>
          <w:sz w:val="16"/>
          <w:szCs w:val="16"/>
        </w:rPr>
      </w:pPr>
      <w:bookmarkStart w:id="1" w:name="_Hlk527384471"/>
      <w:bookmarkStart w:id="2" w:name="_Hlk527384755"/>
      <w:r>
        <w:rPr>
          <w:rFonts w:ascii="Agency FB" w:hAnsi="Agency FB"/>
          <w:sz w:val="16"/>
          <w:szCs w:val="16"/>
        </w:rPr>
        <w:t>BUSINESS DAYS</w:t>
      </w:r>
    </w:p>
    <w:p w14:paraId="0FD567FA" w14:textId="374A422A" w:rsidR="00CA1943" w:rsidRPr="006F7753" w:rsidRDefault="003561FE" w:rsidP="0A167A0F">
      <w:pPr>
        <w:ind w:firstLine="360"/>
        <w:rPr>
          <w:rFonts w:ascii="Agency FB" w:hAnsi="Agency FB"/>
          <w:sz w:val="16"/>
          <w:szCs w:val="16"/>
        </w:rPr>
      </w:pPr>
      <w:r w:rsidRPr="0A167A0F">
        <w:rPr>
          <w:rFonts w:ascii="Agency FB" w:eastAsia="Times New Roman" w:hAnsi="Agency FB" w:cs="Times New Roman"/>
          <w:sz w:val="16"/>
          <w:szCs w:val="16"/>
        </w:rPr>
        <w:t xml:space="preserve">For purposes of this Agreement, our business days are Monday through Friday, excluding Federal holidays. </w:t>
      </w:r>
      <w:bookmarkStart w:id="3" w:name="_Hlk527384677"/>
      <w:bookmarkStart w:id="4" w:name="_Hlk527384635"/>
      <w:bookmarkEnd w:id="1"/>
    </w:p>
    <w:p w14:paraId="09029CB8" w14:textId="77777777" w:rsidR="00CA1943" w:rsidRPr="006F7753" w:rsidRDefault="00CA1943" w:rsidP="00CA1943">
      <w:pPr>
        <w:pStyle w:val="Heading1"/>
        <w:spacing w:before="0" w:after="0" w:line="240" w:lineRule="auto"/>
        <w:ind w:left="360" w:hanging="360"/>
        <w:jc w:val="both"/>
        <w:rPr>
          <w:rFonts w:ascii="Agency FB" w:hAnsi="Agency FB"/>
          <w:sz w:val="16"/>
          <w:szCs w:val="16"/>
        </w:rPr>
      </w:pPr>
      <w:bookmarkStart w:id="5" w:name="_Hlk527384702"/>
      <w:bookmarkStart w:id="6" w:name="_Hlk527384520"/>
      <w:r w:rsidRPr="006F7753">
        <w:rPr>
          <w:rFonts w:ascii="Agency FB" w:hAnsi="Agency FB"/>
          <w:sz w:val="16"/>
          <w:szCs w:val="16"/>
        </w:rPr>
        <w:t>USING YOUR CARD</w:t>
      </w:r>
    </w:p>
    <w:p w14:paraId="4442E97A" w14:textId="4576FB64" w:rsidR="00CA1943" w:rsidRPr="006F7753" w:rsidRDefault="00CA1943" w:rsidP="00CA1943">
      <w:pPr>
        <w:pStyle w:val="Heading2"/>
        <w:numPr>
          <w:ilvl w:val="0"/>
          <w:numId w:val="30"/>
        </w:numPr>
        <w:spacing w:before="0" w:after="0" w:line="240" w:lineRule="auto"/>
        <w:jc w:val="both"/>
        <w:rPr>
          <w:rFonts w:ascii="Agency FB" w:hAnsi="Agency FB"/>
          <w:sz w:val="16"/>
          <w:szCs w:val="16"/>
        </w:rPr>
      </w:pPr>
      <w:bookmarkStart w:id="7" w:name="_Hlk527384710"/>
      <w:bookmarkEnd w:id="5"/>
      <w:r w:rsidRPr="006F7753">
        <w:rPr>
          <w:rFonts w:ascii="Agency FB" w:hAnsi="Agency FB"/>
          <w:sz w:val="16"/>
          <w:szCs w:val="16"/>
        </w:rPr>
        <w:t>Accessing Funds</w:t>
      </w:r>
    </w:p>
    <w:p w14:paraId="5603D4B8" w14:textId="77777777" w:rsidR="00CA1943" w:rsidRPr="006F7753" w:rsidRDefault="00CA1943" w:rsidP="004B2EC5">
      <w:pPr>
        <w:ind w:firstLine="360"/>
        <w:jc w:val="both"/>
        <w:rPr>
          <w:rFonts w:ascii="Agency FB" w:hAnsi="Agency FB"/>
          <w:sz w:val="16"/>
          <w:szCs w:val="16"/>
        </w:rPr>
      </w:pPr>
      <w:r w:rsidRPr="006F7753">
        <w:rPr>
          <w:rFonts w:ascii="Agency FB" w:hAnsi="Agency FB"/>
          <w:sz w:val="16"/>
          <w:szCs w:val="16"/>
        </w:rPr>
        <w:t xml:space="preserve">You have arranged to have funds transferred directly to your Card from the Corporate Sponsor through Automated Clearing House (“ACH”) loads. This is the only load method for your Card account. Each time you use your Card,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Pr="006F7753">
        <w:rPr>
          <w:rFonts w:ascii="Agency FB" w:hAnsi="Agency FB"/>
          <w:sz w:val="16"/>
          <w:szCs w:val="16"/>
        </w:rPr>
        <w:t>as long as</w:t>
      </w:r>
      <w:proofErr w:type="gramEnd"/>
      <w:r w:rsidRPr="006F7753">
        <w:rPr>
          <w:rFonts w:ascii="Agency FB" w:hAnsi="Agency FB"/>
          <w:sz w:val="16"/>
          <w:szCs w:val="16"/>
        </w:rPr>
        <w:t xml:space="preserve"> you do not exceed the value available in your Card account. </w:t>
      </w:r>
    </w:p>
    <w:p w14:paraId="6C048A28" w14:textId="77777777" w:rsidR="00CA1943" w:rsidRPr="006F7753" w:rsidRDefault="00CA1943" w:rsidP="00CA1943">
      <w:pPr>
        <w:ind w:firstLine="360"/>
        <w:rPr>
          <w:rFonts w:ascii="Agency FB" w:hAnsi="Agency FB"/>
          <w:b/>
          <w:sz w:val="16"/>
          <w:szCs w:val="16"/>
        </w:rPr>
      </w:pPr>
      <w:r w:rsidRPr="006F7753">
        <w:rPr>
          <w:rFonts w:ascii="Agency FB" w:hAnsi="Agency FB"/>
          <w:b/>
          <w:sz w:val="16"/>
          <w:szCs w:val="16"/>
        </w:rPr>
        <w:t xml:space="preserve">Your Card can also be used to: </w:t>
      </w:r>
    </w:p>
    <w:p w14:paraId="05350F47" w14:textId="77777777" w:rsidR="00CA1943" w:rsidRPr="006F7753" w:rsidRDefault="00CA1943" w:rsidP="00CA1943">
      <w:pPr>
        <w:pStyle w:val="ListParagraph"/>
        <w:widowControl w:val="0"/>
        <w:numPr>
          <w:ilvl w:val="0"/>
          <w:numId w:val="18"/>
        </w:numPr>
        <w:contextualSpacing w:val="0"/>
        <w:jc w:val="both"/>
        <w:rPr>
          <w:rFonts w:ascii="Agency FB" w:hAnsi="Agency FB"/>
          <w:sz w:val="16"/>
          <w:szCs w:val="16"/>
        </w:rPr>
      </w:pPr>
      <w:r w:rsidRPr="006F7753">
        <w:rPr>
          <w:rFonts w:ascii="Agency FB" w:hAnsi="Agency FB"/>
          <w:sz w:val="16"/>
          <w:szCs w:val="16"/>
        </w:rPr>
        <w:t>pay bills directly [by telephone] from your Card account.</w:t>
      </w:r>
    </w:p>
    <w:p w14:paraId="5F97DC40" w14:textId="77777777" w:rsidR="00CA1943" w:rsidRPr="006F7753" w:rsidRDefault="00CA1943" w:rsidP="00CA1943">
      <w:pPr>
        <w:rPr>
          <w:rFonts w:ascii="Agency FB" w:hAnsi="Agency FB"/>
          <w:sz w:val="16"/>
          <w:szCs w:val="16"/>
        </w:rPr>
      </w:pPr>
    </w:p>
    <w:p w14:paraId="18D593D0" w14:textId="06A02290" w:rsidR="00CA1943" w:rsidRPr="006F7753" w:rsidRDefault="00CA1943" w:rsidP="004B2EC5">
      <w:pPr>
        <w:jc w:val="both"/>
        <w:rPr>
          <w:rFonts w:ascii="Agency FB" w:hAnsi="Agency FB"/>
          <w:sz w:val="16"/>
          <w:szCs w:val="16"/>
        </w:rPr>
      </w:pPr>
      <w:r w:rsidRPr="2D2E0477">
        <w:rPr>
          <w:rFonts w:ascii="Agency FB" w:hAnsi="Agency FB"/>
          <w:b/>
          <w:bCs/>
          <w:sz w:val="16"/>
          <w:szCs w:val="16"/>
        </w:rPr>
        <w:t>You CANNOT use your Card to:</w:t>
      </w:r>
      <w:r w:rsidRPr="2D2E0477">
        <w:rPr>
          <w:rFonts w:ascii="Agency FB" w:hAnsi="Agency FB"/>
          <w:sz w:val="16"/>
          <w:szCs w:val="16"/>
        </w:rPr>
        <w:t xml:space="preserve"> (</w:t>
      </w:r>
      <w:proofErr w:type="spellStart"/>
      <w:r w:rsidRPr="2D2E0477">
        <w:rPr>
          <w:rFonts w:ascii="Agency FB" w:hAnsi="Agency FB"/>
          <w:sz w:val="16"/>
          <w:szCs w:val="16"/>
        </w:rPr>
        <w:t>i</w:t>
      </w:r>
      <w:proofErr w:type="spellEnd"/>
      <w:r w:rsidRPr="2D2E047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(iv) </w:t>
      </w:r>
      <w:r w:rsidR="00B9FBBA" w:rsidRPr="2D2E0477">
        <w:rPr>
          <w:rFonts w:ascii="Agency FB" w:hAnsi="Agency FB"/>
          <w:sz w:val="16"/>
          <w:szCs w:val="16"/>
        </w:rPr>
        <w:t xml:space="preserve">withdraw cash at any Automated Teller Machine (ATM); or (v) </w:t>
      </w:r>
      <w:r w:rsidRPr="2D2E0477">
        <w:rPr>
          <w:rFonts w:ascii="Agency FB" w:hAnsi="Agency FB"/>
          <w:sz w:val="16"/>
          <w:szCs w:val="16"/>
        </w:rPr>
        <w:t xml:space="preserve">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2D2E0477">
        <w:rPr>
          <w:rFonts w:ascii="Agency FB" w:hAnsi="Agency FB"/>
          <w:sz w:val="16"/>
          <w:szCs w:val="16"/>
        </w:rPr>
        <w:t>for the amount of</w:t>
      </w:r>
      <w:proofErr w:type="gramEnd"/>
      <w:r w:rsidRPr="2D2E047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14:paraId="64596F73" w14:textId="5B5A742B" w:rsidR="00CA1943" w:rsidRPr="006F7753" w:rsidRDefault="00CA1943" w:rsidP="0A167A0F">
      <w:pPr>
        <w:ind w:firstLine="360"/>
        <w:jc w:val="both"/>
        <w:rPr>
          <w:rFonts w:ascii="Agency FB" w:eastAsia="Agency FB" w:hAnsi="Agency FB" w:cs="Agency FB"/>
          <w:b/>
          <w:bCs/>
          <w:color w:val="000000" w:themeColor="text1"/>
          <w:sz w:val="16"/>
          <w:szCs w:val="16"/>
        </w:rPr>
      </w:pPr>
      <w:r w:rsidRPr="0A167A0F">
        <w:rPr>
          <w:rFonts w:ascii="Agency FB" w:hAnsi="Agency FB"/>
          <w:b/>
          <w:bCs/>
          <w:sz w:val="16"/>
          <w:szCs w:val="16"/>
        </w:rPr>
        <w:t>Split Transactions</w:t>
      </w:r>
      <w:r w:rsidRPr="0A167A0F">
        <w:rPr>
          <w:rFonts w:ascii="Agency FB" w:hAnsi="Agency FB"/>
          <w:sz w:val="16"/>
          <w:szCs w:val="16"/>
        </w:rPr>
        <w:t xml:space="preserve">: If you do not have enough funds available in your Card account, you may be able to instruct the merchant to charge a part of the purchase to the Card and pay the remaining amount with another form of payment.  These are called “split transactions.”  Some merchants do not allow </w:t>
      </w:r>
      <w:r w:rsidRPr="0A167A0F">
        <w:rPr>
          <w:rFonts w:ascii="Agency FB" w:hAnsi="Agency FB"/>
          <w:sz w:val="16"/>
          <w:szCs w:val="16"/>
        </w:rPr>
        <w:t>cardholders to split transactions or will only allow you to do a split transaction if you pay the remaining amount in cash.</w:t>
      </w:r>
    </w:p>
    <w:p w14:paraId="214A2D2A" w14:textId="2AB4DEE9" w:rsidR="00CA1943" w:rsidRPr="006F7753" w:rsidRDefault="29632A29" w:rsidP="0A167A0F">
      <w:pPr>
        <w:ind w:firstLine="360"/>
        <w:jc w:val="both"/>
        <w:rPr>
          <w:rFonts w:ascii="Agency FB" w:eastAsia="Agency FB" w:hAnsi="Agency FB" w:cs="Agency FB"/>
          <w:b/>
          <w:bCs/>
          <w:color w:val="000000" w:themeColor="text1"/>
          <w:sz w:val="16"/>
          <w:szCs w:val="16"/>
        </w:rPr>
      </w:pPr>
      <w:r w:rsidRPr="0A167A0F">
        <w:rPr>
          <w:rFonts w:ascii="Agency FB" w:eastAsia="Agency FB" w:hAnsi="Agency FB" w:cs="Agency FB"/>
          <w:b/>
          <w:bCs/>
          <w:color w:val="000000" w:themeColor="text1"/>
          <w:sz w:val="16"/>
          <w:szCs w:val="16"/>
        </w:rPr>
        <w:t>b.</w:t>
      </w:r>
      <w:r w:rsidR="00CA1943">
        <w:tab/>
      </w:r>
      <w:proofErr w:type="gramStart"/>
      <w:r w:rsidRPr="0A167A0F">
        <w:rPr>
          <w:rFonts w:ascii="Agency FB" w:eastAsia="Agency FB" w:hAnsi="Agency FB" w:cs="Agency FB"/>
          <w:b/>
          <w:bCs/>
          <w:color w:val="000000" w:themeColor="text1"/>
          <w:sz w:val="16"/>
          <w:szCs w:val="16"/>
        </w:rPr>
        <w:t>Funds Transfers</w:t>
      </w:r>
      <w:proofErr w:type="gramEnd"/>
      <w:r w:rsidRPr="0A167A0F">
        <w:rPr>
          <w:rFonts w:ascii="Agency FB" w:eastAsia="Agency FB" w:hAnsi="Agency FB" w:cs="Agency FB"/>
          <w:b/>
          <w:bCs/>
          <w:color w:val="000000" w:themeColor="text1"/>
          <w:sz w:val="16"/>
          <w:szCs w:val="16"/>
        </w:rPr>
        <w:t xml:space="preserve"> </w:t>
      </w:r>
    </w:p>
    <w:p w14:paraId="7AA447DF" w14:textId="1BB3D166" w:rsidR="00CA1943" w:rsidRPr="006F7753" w:rsidRDefault="284EE045" w:rsidP="0A167A0F">
      <w:pPr>
        <w:jc w:val="both"/>
        <w:rPr>
          <w:rFonts w:ascii="Agency FB" w:eastAsia="Agency FB" w:hAnsi="Agency FB" w:cs="Agency FB"/>
          <w:color w:val="000000" w:themeColor="text1"/>
          <w:sz w:val="16"/>
          <w:szCs w:val="16"/>
        </w:rPr>
      </w:pPr>
      <w:r w:rsidRPr="0A167A0F">
        <w:rPr>
          <w:rStyle w:val="normaltextrun"/>
          <w:rFonts w:ascii="Agency FB" w:eastAsia="Agency FB" w:hAnsi="Agency FB" w:cs="Agency FB"/>
          <w:color w:val="000000" w:themeColor="text1"/>
          <w:sz w:val="15"/>
          <w:szCs w:val="15"/>
        </w:rPr>
        <w:t>As permitted by this Card Account, you may have access to one or more  of the</w:t>
      </w:r>
      <w:r w:rsidR="29632A29" w:rsidRPr="0A167A0F">
        <w:rPr>
          <w:rStyle w:val="normaltextrun"/>
          <w:rFonts w:ascii="Agency FB" w:eastAsia="Agency FB" w:hAnsi="Agency FB" w:cs="Agency FB"/>
          <w:color w:val="000000" w:themeColor="text1"/>
          <w:sz w:val="16"/>
          <w:szCs w:val="16"/>
        </w:rPr>
        <w:t xml:space="preserve"> Funds Transfer option</w:t>
      </w:r>
      <w:r w:rsidR="311FD29F" w:rsidRPr="0A167A0F">
        <w:rPr>
          <w:rStyle w:val="normaltextrun"/>
          <w:rFonts w:ascii="Agency FB" w:eastAsia="Agency FB" w:hAnsi="Agency FB" w:cs="Agency FB"/>
          <w:color w:val="000000" w:themeColor="text1"/>
          <w:sz w:val="16"/>
          <w:szCs w:val="16"/>
        </w:rPr>
        <w:t>s</w:t>
      </w:r>
      <w:r w:rsidR="29632A29" w:rsidRPr="0A167A0F">
        <w:rPr>
          <w:rStyle w:val="normaltextrun"/>
          <w:rFonts w:ascii="Agency FB" w:eastAsia="Agency FB" w:hAnsi="Agency FB" w:cs="Agency FB"/>
          <w:color w:val="000000" w:themeColor="text1"/>
          <w:sz w:val="16"/>
          <w:szCs w:val="16"/>
        </w:rPr>
        <w:t xml:space="preserve"> on the website and/or within the mobile application made available to you through which you may obtain information regarding, and otherwise manage, your Card account (the “</w:t>
      </w:r>
      <w:r w:rsidR="29632A29" w:rsidRPr="0A167A0F">
        <w:rPr>
          <w:rStyle w:val="normaltextrun"/>
          <w:rFonts w:ascii="Agency FB" w:eastAsia="Agency FB" w:hAnsi="Agency FB" w:cs="Agency FB"/>
          <w:b/>
          <w:bCs/>
          <w:color w:val="000000" w:themeColor="text1"/>
          <w:sz w:val="16"/>
          <w:szCs w:val="16"/>
        </w:rPr>
        <w:t>Online Account Center</w:t>
      </w:r>
      <w:r w:rsidR="29632A29" w:rsidRPr="0A167A0F">
        <w:rPr>
          <w:rStyle w:val="normaltextrun"/>
          <w:rFonts w:ascii="Agency FB" w:eastAsia="Agency FB" w:hAnsi="Agency FB" w:cs="Agency FB"/>
          <w:color w:val="000000" w:themeColor="text1"/>
          <w:sz w:val="16"/>
          <w:szCs w:val="16"/>
        </w:rPr>
        <w:t>” or “</w:t>
      </w:r>
      <w:r w:rsidR="29632A29" w:rsidRPr="0A167A0F">
        <w:rPr>
          <w:rStyle w:val="normaltextrun"/>
          <w:rFonts w:ascii="Agency FB" w:eastAsia="Agency FB" w:hAnsi="Agency FB" w:cs="Agency FB"/>
          <w:b/>
          <w:bCs/>
          <w:color w:val="000000" w:themeColor="text1"/>
          <w:sz w:val="16"/>
          <w:szCs w:val="16"/>
        </w:rPr>
        <w:t>OAC</w:t>
      </w:r>
      <w:r w:rsidR="29632A29" w:rsidRPr="0A167A0F">
        <w:rPr>
          <w:rStyle w:val="normaltextrun"/>
          <w:rFonts w:ascii="Agency FB" w:eastAsia="Agency FB" w:hAnsi="Agency FB" w:cs="Agency FB"/>
          <w:color w:val="000000" w:themeColor="text1"/>
          <w:sz w:val="16"/>
          <w:szCs w:val="16"/>
        </w:rPr>
        <w:t>”) to direct that funds be transferred from your Card account to an account you own or to a check payable to you. Please Note: Message and data charges may apply from your wireless service provider when using the OAC. Funds Transfers may be made via Direct to Debit Funds Transfer, Card to Account ACH Funds Transfer, Check Funds Transfer, via Cardless Cash Access at ATM or additional service(s)as described below (collectively, a “</w:t>
      </w:r>
      <w:r w:rsidR="29632A29" w:rsidRPr="0A167A0F">
        <w:rPr>
          <w:rStyle w:val="normaltextrun"/>
          <w:rFonts w:ascii="Agency FB" w:eastAsia="Agency FB" w:hAnsi="Agency FB" w:cs="Agency FB"/>
          <w:b/>
          <w:bCs/>
          <w:color w:val="000000" w:themeColor="text1"/>
          <w:sz w:val="16"/>
          <w:szCs w:val="16"/>
        </w:rPr>
        <w:t>Funds Transfer</w:t>
      </w:r>
      <w:r w:rsidR="29632A29" w:rsidRPr="0A167A0F">
        <w:rPr>
          <w:rStyle w:val="normaltextrun"/>
          <w:rFonts w:ascii="Agency FB" w:eastAsia="Agency FB" w:hAnsi="Agency FB" w:cs="Agency FB"/>
          <w:color w:val="000000" w:themeColor="text1"/>
          <w:sz w:val="16"/>
          <w:szCs w:val="16"/>
        </w:rPr>
        <w:t xml:space="preserve">”). </w:t>
      </w:r>
    </w:p>
    <w:p w14:paraId="619328F5" w14:textId="4631629C" w:rsidR="00CA1943" w:rsidRPr="006F7753" w:rsidRDefault="29632A29" w:rsidP="0A167A0F">
      <w:pPr>
        <w:ind w:firstLine="720"/>
        <w:jc w:val="both"/>
        <w:rPr>
          <w:rFonts w:ascii="Agency FB" w:eastAsia="Agency FB" w:hAnsi="Agency FB" w:cs="Agency FB"/>
          <w:color w:val="000000" w:themeColor="text1"/>
          <w:sz w:val="16"/>
          <w:szCs w:val="16"/>
        </w:rPr>
      </w:pPr>
      <w:r w:rsidRPr="0A167A0F">
        <w:rPr>
          <w:rStyle w:val="normaltextrun"/>
          <w:rFonts w:ascii="Agency FB" w:eastAsia="Agency FB" w:hAnsi="Agency FB" w:cs="Agency FB"/>
          <w:color w:val="000000" w:themeColor="text1"/>
          <w:sz w:val="16"/>
          <w:szCs w:val="16"/>
        </w:rPr>
        <w:t xml:space="preserve">Each time you make a Funds Transfer or request a check for a Check Funds Transfer, </w:t>
      </w:r>
      <w:r w:rsidR="7DB48D21" w:rsidRPr="0A167A0F">
        <w:rPr>
          <w:rStyle w:val="normaltextrun"/>
          <w:rFonts w:ascii="Agency FB" w:eastAsia="Agency FB" w:hAnsi="Agency FB" w:cs="Agency FB"/>
          <w:color w:val="000000" w:themeColor="text1"/>
          <w:sz w:val="15"/>
          <w:szCs w:val="15"/>
        </w:rPr>
        <w:t xml:space="preserve">a Funds Transfer Fee as provided in the Long Form above may be charged. </w:t>
      </w:r>
      <w:r w:rsidRPr="0A167A0F">
        <w:rPr>
          <w:rStyle w:val="normaltextrun"/>
          <w:rFonts w:ascii="Agency FB" w:eastAsia="Agency FB" w:hAnsi="Agency FB" w:cs="Agency FB"/>
          <w:color w:val="000000" w:themeColor="text1"/>
          <w:sz w:val="16"/>
          <w:szCs w:val="16"/>
        </w:rPr>
        <w:t xml:space="preserve"> If you believe there has been an error with the Funds Transfer service, please contact Customer Service. </w:t>
      </w:r>
    </w:p>
    <w:p w14:paraId="52C93246" w14:textId="312B0285" w:rsidR="00CA1943" w:rsidRPr="006F7753" w:rsidRDefault="29632A29" w:rsidP="0A167A0F">
      <w:pPr>
        <w:spacing w:line="259" w:lineRule="auto"/>
        <w:ind w:firstLine="720"/>
        <w:jc w:val="both"/>
        <w:rPr>
          <w:rFonts w:ascii="Agency FB" w:eastAsia="Agency FB" w:hAnsi="Agency FB" w:cs="Agency FB"/>
          <w:color w:val="000000" w:themeColor="text1"/>
          <w:sz w:val="16"/>
          <w:szCs w:val="16"/>
        </w:rPr>
      </w:pPr>
      <w:r w:rsidRPr="0A167A0F">
        <w:rPr>
          <w:rStyle w:val="normaltextrun"/>
          <w:rFonts w:ascii="Agency FB" w:eastAsia="Agency FB" w:hAnsi="Agency FB" w:cs="Agency FB"/>
          <w:color w:val="000000" w:themeColor="text1"/>
          <w:sz w:val="16"/>
          <w:szCs w:val="16"/>
        </w:rPr>
        <w:t>(</w:t>
      </w:r>
      <w:proofErr w:type="spellStart"/>
      <w:r w:rsidRPr="0A167A0F">
        <w:rPr>
          <w:rStyle w:val="normaltextrun"/>
          <w:rFonts w:ascii="Agency FB" w:eastAsia="Agency FB" w:hAnsi="Agency FB" w:cs="Agency FB"/>
          <w:color w:val="000000" w:themeColor="text1"/>
          <w:sz w:val="16"/>
          <w:szCs w:val="16"/>
        </w:rPr>
        <w:t>i</w:t>
      </w:r>
      <w:proofErr w:type="spellEnd"/>
      <w:r w:rsidRPr="0A167A0F">
        <w:rPr>
          <w:rStyle w:val="normaltextrun"/>
          <w:rFonts w:ascii="Agency FB" w:eastAsia="Agency FB" w:hAnsi="Agency FB" w:cs="Agency FB"/>
          <w:color w:val="000000" w:themeColor="text1"/>
          <w:sz w:val="16"/>
          <w:szCs w:val="16"/>
        </w:rPr>
        <w:t xml:space="preserve">)     </w:t>
      </w:r>
      <w:r w:rsidRPr="0A167A0F">
        <w:rPr>
          <w:rStyle w:val="normaltextrun"/>
          <w:rFonts w:ascii="Agency FB" w:eastAsia="Agency FB" w:hAnsi="Agency FB" w:cs="Agency FB"/>
          <w:b/>
          <w:bCs/>
          <w:color w:val="000000" w:themeColor="text1"/>
          <w:sz w:val="16"/>
          <w:szCs w:val="16"/>
        </w:rPr>
        <w:t>Direct to Debit Funds Transfers</w:t>
      </w:r>
      <w:r w:rsidRPr="0A167A0F">
        <w:rPr>
          <w:rStyle w:val="normaltextrun"/>
          <w:rFonts w:ascii="Agency FB" w:eastAsia="Agency FB" w:hAnsi="Agency FB" w:cs="Agency FB"/>
          <w:color w:val="000000" w:themeColor="text1"/>
          <w:sz w:val="16"/>
          <w:szCs w:val="16"/>
        </w:rPr>
        <w:t>. You may direct that funds be transferred from your Card account to an Eligible Debit Card (each, a “</w:t>
      </w:r>
      <w:r w:rsidRPr="0A167A0F">
        <w:rPr>
          <w:rStyle w:val="normaltextrun"/>
          <w:rFonts w:ascii="Agency FB" w:eastAsia="Agency FB" w:hAnsi="Agency FB" w:cs="Agency FB"/>
          <w:b/>
          <w:bCs/>
          <w:color w:val="000000" w:themeColor="text1"/>
          <w:sz w:val="16"/>
          <w:szCs w:val="16"/>
        </w:rPr>
        <w:t>Direct to Debit Funds Transfer</w:t>
      </w:r>
      <w:r w:rsidRPr="0A167A0F">
        <w:rPr>
          <w:rStyle w:val="normaltextrun"/>
          <w:rFonts w:ascii="Agency FB" w:eastAsia="Agency FB" w:hAnsi="Agency FB" w:cs="Agency FB"/>
          <w:color w:val="000000" w:themeColor="text1"/>
          <w:sz w:val="16"/>
          <w:szCs w:val="16"/>
        </w:rPr>
        <w:t>”</w:t>
      </w:r>
      <w:r w:rsidRPr="0A167A0F">
        <w:rPr>
          <w:rStyle w:val="normaltextrun"/>
          <w:rFonts w:ascii="Agency FB" w:eastAsia="Agency FB" w:hAnsi="Agency FB" w:cs="Agency FB"/>
          <w:b/>
          <w:bCs/>
          <w:color w:val="000000" w:themeColor="text1"/>
          <w:sz w:val="16"/>
          <w:szCs w:val="16"/>
        </w:rPr>
        <w:t xml:space="preserve"> </w:t>
      </w:r>
      <w:r w:rsidRPr="0A167A0F">
        <w:rPr>
          <w:rStyle w:val="normaltextrun"/>
          <w:rFonts w:ascii="Agency FB" w:eastAsia="Agency FB" w:hAnsi="Agency FB" w:cs="Agency FB"/>
          <w:color w:val="000000" w:themeColor="text1"/>
          <w:sz w:val="16"/>
          <w:szCs w:val="16"/>
        </w:rPr>
        <w:t>or</w:t>
      </w:r>
      <w:r w:rsidRPr="0A167A0F">
        <w:rPr>
          <w:rStyle w:val="normaltextrun"/>
          <w:rFonts w:ascii="Agency FB" w:eastAsia="Agency FB" w:hAnsi="Agency FB" w:cs="Agency FB"/>
          <w:b/>
          <w:bCs/>
          <w:color w:val="000000" w:themeColor="text1"/>
          <w:sz w:val="16"/>
          <w:szCs w:val="16"/>
        </w:rPr>
        <w:t xml:space="preserve"> </w:t>
      </w:r>
      <w:r w:rsidRPr="0A167A0F">
        <w:rPr>
          <w:rStyle w:val="normaltextrun"/>
          <w:rFonts w:ascii="Agency FB" w:eastAsia="Agency FB" w:hAnsi="Agency FB" w:cs="Agency FB"/>
          <w:color w:val="000000" w:themeColor="text1"/>
          <w:sz w:val="16"/>
          <w:szCs w:val="16"/>
        </w:rPr>
        <w:t>“</w:t>
      </w:r>
      <w:r w:rsidRPr="0A167A0F">
        <w:rPr>
          <w:rStyle w:val="normaltextrun"/>
          <w:rFonts w:ascii="Agency FB" w:eastAsia="Agency FB" w:hAnsi="Agency FB" w:cs="Agency FB"/>
          <w:b/>
          <w:bCs/>
          <w:color w:val="000000" w:themeColor="text1"/>
          <w:sz w:val="16"/>
          <w:szCs w:val="16"/>
        </w:rPr>
        <w:t>D2D Funds Transfer</w:t>
      </w:r>
      <w:r w:rsidRPr="0A167A0F">
        <w:rPr>
          <w:rStyle w:val="normaltextrun"/>
          <w:rFonts w:ascii="Agency FB" w:eastAsia="Agency FB" w:hAnsi="Agency FB" w:cs="Agency FB"/>
          <w:color w:val="000000" w:themeColor="text1"/>
          <w:sz w:val="16"/>
          <w:szCs w:val="16"/>
        </w:rPr>
        <w:t xml:space="preserve">”). An “Eligible Debit Card” means an account you own and hold at a U.S. financial institution associated with a debit card into which a D2D Funds Transfer may be made. With D2D Funds Transfers, funds will be transferred to your designated Eligible Debit Card typically within minutes but could take up to 1 to 2 business days in certain circumstances. D2D Funds Transfers are irreversible. We do not control and are not responsible for any </w:t>
      </w:r>
      <w:proofErr w:type="gramStart"/>
      <w:r w:rsidRPr="0A167A0F">
        <w:rPr>
          <w:rStyle w:val="normaltextrun"/>
          <w:rFonts w:ascii="Agency FB" w:eastAsia="Agency FB" w:hAnsi="Agency FB" w:cs="Agency FB"/>
          <w:color w:val="000000" w:themeColor="text1"/>
          <w:sz w:val="16"/>
          <w:szCs w:val="16"/>
        </w:rPr>
        <w:t>delays</w:t>
      </w:r>
      <w:proofErr w:type="gramEnd"/>
      <w:r w:rsidRPr="0A167A0F">
        <w:rPr>
          <w:rStyle w:val="normaltextrun"/>
          <w:rFonts w:ascii="Agency FB" w:eastAsia="Agency FB" w:hAnsi="Agency FB" w:cs="Agency FB"/>
          <w:color w:val="000000" w:themeColor="text1"/>
          <w:sz w:val="16"/>
          <w:szCs w:val="16"/>
        </w:rPr>
        <w:t xml:space="preserve"> by the issuer of your Eligible Debit Card in processing or making available transferred funds. You will be responsible and liable for any D2D Funds Transfer that is later invalidated for any reason, including due to a claim, reversal, or a chargeback. </w:t>
      </w:r>
    </w:p>
    <w:p w14:paraId="2C98D3B8" w14:textId="6AE27792" w:rsidR="00CA1943" w:rsidRPr="006F7753" w:rsidRDefault="29632A29" w:rsidP="0A167A0F">
      <w:pPr>
        <w:spacing w:line="259" w:lineRule="auto"/>
        <w:ind w:firstLine="720"/>
        <w:jc w:val="both"/>
        <w:rPr>
          <w:rFonts w:ascii="Agency FB" w:eastAsia="Agency FB" w:hAnsi="Agency FB" w:cs="Agency FB"/>
          <w:color w:val="000000" w:themeColor="text1"/>
          <w:sz w:val="16"/>
          <w:szCs w:val="16"/>
        </w:rPr>
      </w:pPr>
      <w:r w:rsidRPr="0A167A0F">
        <w:rPr>
          <w:rStyle w:val="normaltextrun"/>
          <w:rFonts w:ascii="Agency FB" w:eastAsia="Agency FB" w:hAnsi="Agency FB" w:cs="Agency FB"/>
          <w:color w:val="000000" w:themeColor="text1"/>
          <w:sz w:val="16"/>
          <w:szCs w:val="16"/>
        </w:rPr>
        <w:t xml:space="preserve">(ii)     </w:t>
      </w:r>
      <w:r w:rsidRPr="0A167A0F">
        <w:rPr>
          <w:rStyle w:val="normaltextrun"/>
          <w:rFonts w:ascii="Agency FB" w:eastAsia="Agency FB" w:hAnsi="Agency FB" w:cs="Agency FB"/>
          <w:b/>
          <w:bCs/>
          <w:color w:val="000000" w:themeColor="text1"/>
          <w:sz w:val="16"/>
          <w:szCs w:val="16"/>
        </w:rPr>
        <w:t>Card to Account ACH Funds Transfers</w:t>
      </w:r>
      <w:r w:rsidRPr="0A167A0F">
        <w:rPr>
          <w:rStyle w:val="normaltextrun"/>
          <w:rFonts w:ascii="Agency FB" w:eastAsia="Agency FB" w:hAnsi="Agency FB" w:cs="Agency FB"/>
          <w:color w:val="000000" w:themeColor="text1"/>
          <w:sz w:val="16"/>
          <w:szCs w:val="16"/>
        </w:rPr>
        <w:t>. You may direct that funds be transferred from your Card account via ACH transfer to an account you own (each, a “</w:t>
      </w:r>
      <w:r w:rsidRPr="0A167A0F">
        <w:rPr>
          <w:rStyle w:val="normaltextrun"/>
          <w:rFonts w:ascii="Agency FB" w:eastAsia="Agency FB" w:hAnsi="Agency FB" w:cs="Agency FB"/>
          <w:b/>
          <w:bCs/>
          <w:color w:val="000000" w:themeColor="text1"/>
          <w:sz w:val="16"/>
          <w:szCs w:val="16"/>
        </w:rPr>
        <w:t>Card to Account ACH Funds Transfer</w:t>
      </w:r>
      <w:r w:rsidRPr="0A167A0F">
        <w:rPr>
          <w:rStyle w:val="normaltextrun"/>
          <w:rFonts w:ascii="Agency FB" w:eastAsia="Agency FB" w:hAnsi="Agency FB" w:cs="Agency FB"/>
          <w:color w:val="000000" w:themeColor="text1"/>
          <w:sz w:val="16"/>
          <w:szCs w:val="16"/>
        </w:rPr>
        <w:t>”</w:t>
      </w:r>
      <w:r w:rsidRPr="0A167A0F">
        <w:rPr>
          <w:rStyle w:val="normaltextrun"/>
          <w:rFonts w:ascii="Agency FB" w:eastAsia="Agency FB" w:hAnsi="Agency FB" w:cs="Agency FB"/>
          <w:b/>
          <w:bCs/>
          <w:color w:val="000000" w:themeColor="text1"/>
          <w:sz w:val="16"/>
          <w:szCs w:val="16"/>
        </w:rPr>
        <w:t xml:space="preserve"> </w:t>
      </w:r>
      <w:r w:rsidRPr="0A167A0F">
        <w:rPr>
          <w:rStyle w:val="normaltextrun"/>
          <w:rFonts w:ascii="Agency FB" w:eastAsia="Agency FB" w:hAnsi="Agency FB" w:cs="Agency FB"/>
          <w:color w:val="000000" w:themeColor="text1"/>
          <w:sz w:val="16"/>
          <w:szCs w:val="16"/>
        </w:rPr>
        <w:t>or</w:t>
      </w:r>
      <w:r w:rsidRPr="0A167A0F">
        <w:rPr>
          <w:rStyle w:val="normaltextrun"/>
          <w:rFonts w:ascii="Agency FB" w:eastAsia="Agency FB" w:hAnsi="Agency FB" w:cs="Agency FB"/>
          <w:b/>
          <w:bCs/>
          <w:color w:val="000000" w:themeColor="text1"/>
          <w:sz w:val="16"/>
          <w:szCs w:val="16"/>
        </w:rPr>
        <w:t xml:space="preserve"> </w:t>
      </w:r>
      <w:r w:rsidRPr="0A167A0F">
        <w:rPr>
          <w:rStyle w:val="normaltextrun"/>
          <w:rFonts w:ascii="Agency FB" w:eastAsia="Agency FB" w:hAnsi="Agency FB" w:cs="Agency FB"/>
          <w:color w:val="000000" w:themeColor="text1"/>
          <w:sz w:val="16"/>
          <w:szCs w:val="16"/>
        </w:rPr>
        <w:t>“</w:t>
      </w:r>
      <w:r w:rsidRPr="0A167A0F">
        <w:rPr>
          <w:rStyle w:val="normaltextrun"/>
          <w:rFonts w:ascii="Agency FB" w:eastAsia="Agency FB" w:hAnsi="Agency FB" w:cs="Agency FB"/>
          <w:b/>
          <w:bCs/>
          <w:color w:val="000000" w:themeColor="text1"/>
          <w:sz w:val="16"/>
          <w:szCs w:val="16"/>
        </w:rPr>
        <w:t>ACH Funds Transfer</w:t>
      </w:r>
      <w:r w:rsidRPr="0A167A0F">
        <w:rPr>
          <w:rStyle w:val="normaltextrun"/>
          <w:rFonts w:ascii="Agency FB" w:eastAsia="Agency FB" w:hAnsi="Agency FB" w:cs="Agency FB"/>
          <w:color w:val="000000" w:themeColor="text1"/>
          <w:sz w:val="16"/>
          <w:szCs w:val="16"/>
        </w:rPr>
        <w:t xml:space="preserve">”). ACH Funds Transfers normally take up to 2 business days to complete. We do not control and are not responsible for any delays by the financial institution holding your account to which funds are transferred, in processing or making available transferred funds. You will be </w:t>
      </w:r>
      <w:proofErr w:type="gramStart"/>
      <w:r w:rsidRPr="0A167A0F">
        <w:rPr>
          <w:rStyle w:val="normaltextrun"/>
          <w:rFonts w:ascii="Agency FB" w:eastAsia="Agency FB" w:hAnsi="Agency FB" w:cs="Agency FB"/>
          <w:color w:val="000000" w:themeColor="text1"/>
          <w:sz w:val="16"/>
          <w:szCs w:val="16"/>
        </w:rPr>
        <w:t>responsible</w:t>
      </w:r>
      <w:proofErr w:type="gramEnd"/>
      <w:r w:rsidRPr="0A167A0F">
        <w:rPr>
          <w:rStyle w:val="normaltextrun"/>
          <w:rFonts w:ascii="Agency FB" w:eastAsia="Agency FB" w:hAnsi="Agency FB" w:cs="Agency FB"/>
          <w:color w:val="000000" w:themeColor="text1"/>
          <w:sz w:val="16"/>
          <w:szCs w:val="16"/>
        </w:rPr>
        <w:t xml:space="preserve"> and liable for any ACH Funds Transfer that is later invalidated for any reason, including due to a claim, reversal, or a chargeback. </w:t>
      </w:r>
    </w:p>
    <w:p w14:paraId="0C4006F3" w14:textId="067392F4" w:rsidR="00CA1943" w:rsidRPr="006F7753" w:rsidRDefault="29632A29" w:rsidP="0A167A0F">
      <w:pPr>
        <w:ind w:firstLine="720"/>
        <w:jc w:val="both"/>
        <w:rPr>
          <w:rStyle w:val="normaltextrun"/>
          <w:rFonts w:ascii="Agency FB" w:eastAsia="Agency FB" w:hAnsi="Agency FB" w:cs="Agency FB"/>
          <w:color w:val="000000" w:themeColor="text1"/>
          <w:sz w:val="16"/>
          <w:szCs w:val="16"/>
        </w:rPr>
      </w:pPr>
      <w:r w:rsidRPr="0A167A0F">
        <w:rPr>
          <w:rStyle w:val="normaltextrun"/>
          <w:rFonts w:ascii="Agency FB" w:eastAsia="Agency FB" w:hAnsi="Agency FB" w:cs="Agency FB"/>
          <w:color w:val="000000" w:themeColor="text1"/>
          <w:sz w:val="16"/>
          <w:szCs w:val="16"/>
        </w:rPr>
        <w:t xml:space="preserve">(iii)     </w:t>
      </w:r>
      <w:r w:rsidRPr="0A167A0F">
        <w:rPr>
          <w:rStyle w:val="normaltextrun"/>
          <w:rFonts w:ascii="Agency FB" w:eastAsia="Agency FB" w:hAnsi="Agency FB" w:cs="Agency FB"/>
          <w:b/>
          <w:bCs/>
          <w:color w:val="000000" w:themeColor="text1"/>
          <w:sz w:val="16"/>
          <w:szCs w:val="16"/>
        </w:rPr>
        <w:t>Check Funds Transfers</w:t>
      </w:r>
      <w:r w:rsidRPr="0A167A0F">
        <w:rPr>
          <w:rStyle w:val="normaltextrun"/>
          <w:rFonts w:ascii="Agency FB" w:eastAsia="Agency FB" w:hAnsi="Agency FB" w:cs="Agency FB"/>
          <w:color w:val="000000" w:themeColor="text1"/>
          <w:sz w:val="16"/>
          <w:szCs w:val="16"/>
        </w:rPr>
        <w:t>. You may request and obtain from us checks drawn on your Card account and made payable to you (each, a “</w:t>
      </w:r>
      <w:r w:rsidRPr="0A167A0F">
        <w:rPr>
          <w:rStyle w:val="normaltextrun"/>
          <w:rFonts w:ascii="Agency FB" w:eastAsia="Agency FB" w:hAnsi="Agency FB" w:cs="Agency FB"/>
          <w:b/>
          <w:bCs/>
          <w:color w:val="000000" w:themeColor="text1"/>
          <w:sz w:val="16"/>
          <w:szCs w:val="16"/>
        </w:rPr>
        <w:t>Check Funds Transfer</w:t>
      </w:r>
      <w:r w:rsidRPr="0A167A0F">
        <w:rPr>
          <w:rStyle w:val="normaltextrun"/>
          <w:rFonts w:ascii="Agency FB" w:eastAsia="Agency FB" w:hAnsi="Agency FB" w:cs="Agency FB"/>
          <w:color w:val="000000" w:themeColor="text1"/>
          <w:sz w:val="16"/>
          <w:szCs w:val="16"/>
        </w:rPr>
        <w:t xml:space="preserve">”). You </w:t>
      </w:r>
      <w:r w:rsidR="341392D7" w:rsidRPr="0A167A0F">
        <w:rPr>
          <w:rStyle w:val="normaltextrun"/>
          <w:rFonts w:ascii="Agency FB" w:eastAsia="Agency FB" w:hAnsi="Agency FB" w:cs="Agency FB"/>
          <w:color w:val="000000" w:themeColor="text1"/>
          <w:sz w:val="16"/>
          <w:szCs w:val="16"/>
        </w:rPr>
        <w:t>may</w:t>
      </w:r>
      <w:r w:rsidRPr="0A167A0F">
        <w:rPr>
          <w:rStyle w:val="normaltextrun"/>
          <w:rFonts w:ascii="Agency FB" w:eastAsia="Agency FB" w:hAnsi="Agency FB" w:cs="Agency FB"/>
          <w:color w:val="000000" w:themeColor="text1"/>
          <w:sz w:val="16"/>
          <w:szCs w:val="16"/>
        </w:rPr>
        <w:t xml:space="preserve"> be charged a Funds Transfer Fee as provided in the Long Form above for each request for a Check Funds Transfer, even if you do not deposit the check you receive from us. </w:t>
      </w:r>
    </w:p>
    <w:p w14:paraId="578C1C96" w14:textId="31C132C2" w:rsidR="00CA1943" w:rsidRPr="006F7753" w:rsidRDefault="29632A29" w:rsidP="0A167A0F">
      <w:pPr>
        <w:spacing w:line="259" w:lineRule="auto"/>
        <w:ind w:firstLine="720"/>
        <w:jc w:val="both"/>
        <w:rPr>
          <w:rFonts w:ascii="Agency FB" w:eastAsia="Agency FB" w:hAnsi="Agency FB" w:cs="Agency FB"/>
          <w:color w:val="000000" w:themeColor="text1"/>
          <w:sz w:val="16"/>
          <w:szCs w:val="16"/>
        </w:rPr>
      </w:pPr>
      <w:r w:rsidRPr="0A167A0F">
        <w:rPr>
          <w:rStyle w:val="eop"/>
          <w:rFonts w:ascii="Agency FB" w:eastAsia="Agency FB" w:hAnsi="Agency FB" w:cs="Agency FB"/>
          <w:color w:val="000000" w:themeColor="text1"/>
          <w:sz w:val="16"/>
          <w:szCs w:val="16"/>
        </w:rPr>
        <w:t>(iv</w:t>
      </w:r>
      <w:proofErr w:type="gramStart"/>
      <w:r w:rsidRPr="0A167A0F">
        <w:rPr>
          <w:rStyle w:val="eop"/>
          <w:rFonts w:ascii="Agency FB" w:eastAsia="Agency FB" w:hAnsi="Agency FB" w:cs="Agency FB"/>
          <w:color w:val="000000" w:themeColor="text1"/>
          <w:sz w:val="16"/>
          <w:szCs w:val="16"/>
        </w:rPr>
        <w:t xml:space="preserve">)  </w:t>
      </w:r>
      <w:r w:rsidRPr="0A167A0F">
        <w:rPr>
          <w:rStyle w:val="eop"/>
          <w:rFonts w:ascii="Agency FB" w:eastAsia="Agency FB" w:hAnsi="Agency FB" w:cs="Agency FB"/>
          <w:b/>
          <w:bCs/>
          <w:color w:val="000000" w:themeColor="text1"/>
          <w:sz w:val="16"/>
          <w:szCs w:val="16"/>
        </w:rPr>
        <w:t>Cardless</w:t>
      </w:r>
      <w:proofErr w:type="gramEnd"/>
      <w:r w:rsidRPr="0A167A0F">
        <w:rPr>
          <w:rStyle w:val="eop"/>
          <w:rFonts w:ascii="Agency FB" w:eastAsia="Agency FB" w:hAnsi="Agency FB" w:cs="Agency FB"/>
          <w:b/>
          <w:bCs/>
          <w:color w:val="000000" w:themeColor="text1"/>
          <w:sz w:val="16"/>
          <w:szCs w:val="16"/>
        </w:rPr>
        <w:t xml:space="preserve"> Cash Access at ATM.</w:t>
      </w:r>
      <w:r w:rsidRPr="0A167A0F">
        <w:rPr>
          <w:rStyle w:val="eop"/>
          <w:rFonts w:ascii="Agency FB" w:eastAsia="Agency FB" w:hAnsi="Agency FB" w:cs="Agency FB"/>
          <w:color w:val="000000" w:themeColor="text1"/>
          <w:sz w:val="16"/>
          <w:szCs w:val="16"/>
        </w:rPr>
        <w:t xml:space="preserve"> In addition to being able to withdraw funds from your Card account using your Card at </w:t>
      </w:r>
      <w:proofErr w:type="gramStart"/>
      <w:r w:rsidRPr="0A167A0F">
        <w:rPr>
          <w:rStyle w:val="eop"/>
          <w:rFonts w:ascii="Agency FB" w:eastAsia="Agency FB" w:hAnsi="Agency FB" w:cs="Agency FB"/>
          <w:color w:val="000000" w:themeColor="text1"/>
          <w:sz w:val="16"/>
          <w:szCs w:val="16"/>
        </w:rPr>
        <w:t>ATMs,  you</w:t>
      </w:r>
      <w:proofErr w:type="gramEnd"/>
      <w:r w:rsidRPr="0A167A0F">
        <w:rPr>
          <w:rStyle w:val="eop"/>
          <w:rFonts w:ascii="Agency FB" w:eastAsia="Agency FB" w:hAnsi="Agency FB" w:cs="Agency FB"/>
          <w:color w:val="000000" w:themeColor="text1"/>
          <w:sz w:val="16"/>
          <w:szCs w:val="16"/>
        </w:rPr>
        <w:t xml:space="preserve"> may direct that funds from your Card account be made available for withdrawal at a designated </w:t>
      </w:r>
      <w:proofErr w:type="gramStart"/>
      <w:r w:rsidRPr="0A167A0F">
        <w:rPr>
          <w:rStyle w:val="eop"/>
          <w:rFonts w:ascii="Agency FB" w:eastAsia="Agency FB" w:hAnsi="Agency FB" w:cs="Agency FB"/>
          <w:color w:val="000000" w:themeColor="text1"/>
          <w:sz w:val="16"/>
          <w:szCs w:val="16"/>
        </w:rPr>
        <w:t>ATM  (</w:t>
      </w:r>
      <w:proofErr w:type="gramEnd"/>
      <w:r w:rsidRPr="0A167A0F">
        <w:rPr>
          <w:rStyle w:val="eop"/>
          <w:rFonts w:ascii="Agency FB" w:eastAsia="Agency FB" w:hAnsi="Agency FB" w:cs="Agency FB"/>
          <w:color w:val="000000" w:themeColor="text1"/>
          <w:sz w:val="16"/>
          <w:szCs w:val="16"/>
        </w:rPr>
        <w:t>each, a “Cardless Cash Access at ATM”).  With Cardless Cash Access at ATM, funds will be available at a service-enabled ATM machine typically within minutes using a text message with an ATM locator and an authorization code input into the ATM machine.</w:t>
      </w:r>
    </w:p>
    <w:p w14:paraId="35319C6E" w14:textId="224D3E66" w:rsidR="00CA1943" w:rsidRPr="006F7753" w:rsidRDefault="0492B5B5" w:rsidP="0A167A0F">
      <w:pPr>
        <w:pStyle w:val="Heading2"/>
        <w:numPr>
          <w:ilvl w:val="0"/>
          <w:numId w:val="0"/>
        </w:numPr>
        <w:spacing w:before="0" w:after="0" w:line="240" w:lineRule="auto"/>
        <w:ind w:firstLine="720"/>
        <w:jc w:val="both"/>
        <w:rPr>
          <w:rFonts w:ascii="Agency FB" w:hAnsi="Agency FB"/>
          <w:sz w:val="16"/>
          <w:szCs w:val="16"/>
        </w:rPr>
      </w:pPr>
      <w:r w:rsidRPr="0A167A0F">
        <w:rPr>
          <w:rFonts w:ascii="Agency FB" w:hAnsi="Agency FB"/>
          <w:sz w:val="16"/>
          <w:szCs w:val="16"/>
        </w:rPr>
        <w:t>c</w:t>
      </w:r>
      <w:proofErr w:type="gramStart"/>
      <w:r w:rsidRPr="0A167A0F">
        <w:rPr>
          <w:rFonts w:ascii="Agency FB" w:hAnsi="Agency FB"/>
          <w:sz w:val="16"/>
          <w:szCs w:val="16"/>
        </w:rPr>
        <w:t xml:space="preserve">.  </w:t>
      </w:r>
      <w:r w:rsidR="00CA1943">
        <w:tab/>
      </w:r>
      <w:proofErr w:type="gramEnd"/>
      <w:r w:rsidR="00CA1943" w:rsidRPr="0A167A0F">
        <w:rPr>
          <w:rFonts w:ascii="Agency FB" w:hAnsi="Agency FB"/>
          <w:sz w:val="16"/>
          <w:szCs w:val="16"/>
        </w:rPr>
        <w:t>Limits</w:t>
      </w:r>
    </w:p>
    <w:tbl>
      <w:tblPr>
        <w:tblpPr w:leftFromText="187" w:rightFromText="187" w:vertAnchor="text" w:horzAnchor="page" w:tblpX="1275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87"/>
      </w:tblGrid>
      <w:tr w:rsidR="003561FE" w:rsidRPr="006F7753" w14:paraId="793C6DDB" w14:textId="77777777" w:rsidTr="0A167A0F">
        <w:trPr>
          <w:trHeight w:val="350"/>
        </w:trPr>
        <w:tc>
          <w:tcPr>
            <w:tcW w:w="5282" w:type="dxa"/>
            <w:gridSpan w:val="2"/>
            <w:vAlign w:val="center"/>
          </w:tcPr>
          <w:bookmarkEnd w:id="3"/>
          <w:p w14:paraId="33DB258D"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Load, Withdrawal and Spend Limits</w:t>
            </w:r>
            <w:r w:rsidRPr="0A167A0F">
              <w:rPr>
                <w:rFonts w:ascii="Agency FB" w:hAnsi="Agency FB"/>
                <w:b/>
                <w:bCs/>
                <w:sz w:val="16"/>
                <w:szCs w:val="16"/>
                <w:vertAlign w:val="superscript"/>
              </w:rPr>
              <w:t>*</w:t>
            </w:r>
          </w:p>
        </w:tc>
      </w:tr>
      <w:tr w:rsidR="003561FE" w:rsidRPr="006F7753" w14:paraId="09251C86" w14:textId="77777777" w:rsidTr="0A167A0F">
        <w:tc>
          <w:tcPr>
            <w:tcW w:w="2695" w:type="dxa"/>
            <w:shd w:val="clear" w:color="auto" w:fill="000000" w:themeFill="text1"/>
            <w:vAlign w:val="center"/>
          </w:tcPr>
          <w:p w14:paraId="1E4F7062"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Load Limitations</w:t>
            </w:r>
          </w:p>
        </w:tc>
        <w:tc>
          <w:tcPr>
            <w:tcW w:w="2587" w:type="dxa"/>
            <w:shd w:val="clear" w:color="auto" w:fill="000000" w:themeFill="text1"/>
            <w:vAlign w:val="center"/>
          </w:tcPr>
          <w:p w14:paraId="689722F6"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160A4842" w14:textId="77777777" w:rsidTr="0A167A0F">
        <w:tc>
          <w:tcPr>
            <w:tcW w:w="2695" w:type="dxa"/>
            <w:vAlign w:val="center"/>
          </w:tcPr>
          <w:p w14:paraId="6FC3FC65"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Maximum Card balance at any time</w:t>
            </w:r>
          </w:p>
        </w:tc>
        <w:tc>
          <w:tcPr>
            <w:tcW w:w="2587" w:type="dxa"/>
            <w:vAlign w:val="center"/>
          </w:tcPr>
          <w:p w14:paraId="4CB6A5FA" w14:textId="2FAB4A56" w:rsidR="003561FE" w:rsidRPr="006F7753" w:rsidRDefault="003561FE" w:rsidP="0A167A0F">
            <w:pPr>
              <w:jc w:val="both"/>
              <w:rPr>
                <w:rFonts w:ascii="Agency FB" w:hAnsi="Agency FB"/>
                <w:sz w:val="16"/>
                <w:szCs w:val="16"/>
              </w:rPr>
            </w:pPr>
            <w:r w:rsidRPr="0A167A0F">
              <w:rPr>
                <w:rFonts w:ascii="Agency FB" w:hAnsi="Agency FB"/>
                <w:sz w:val="16"/>
                <w:szCs w:val="16"/>
              </w:rPr>
              <w:t>$10</w:t>
            </w:r>
            <w:r w:rsidR="685B55D6" w:rsidRPr="0A167A0F">
              <w:rPr>
                <w:rFonts w:ascii="Agency FB" w:hAnsi="Agency FB"/>
                <w:sz w:val="16"/>
                <w:szCs w:val="16"/>
              </w:rPr>
              <w:t>0</w:t>
            </w:r>
            <w:r w:rsidRPr="0A167A0F">
              <w:rPr>
                <w:rFonts w:ascii="Agency FB" w:hAnsi="Agency FB"/>
                <w:sz w:val="16"/>
                <w:szCs w:val="16"/>
              </w:rPr>
              <w:t>,000.00</w:t>
            </w:r>
          </w:p>
        </w:tc>
      </w:tr>
      <w:tr w:rsidR="003561FE" w:rsidRPr="006F7753" w14:paraId="74331DBE" w14:textId="77777777" w:rsidTr="0A167A0F">
        <w:tc>
          <w:tcPr>
            <w:tcW w:w="2695" w:type="dxa"/>
            <w:vAlign w:val="center"/>
          </w:tcPr>
          <w:p w14:paraId="2382B6B0" w14:textId="77777777" w:rsidR="003561FE" w:rsidRPr="00880999" w:rsidRDefault="003561FE" w:rsidP="0A167A0F">
            <w:pPr>
              <w:jc w:val="both"/>
              <w:rPr>
                <w:rFonts w:ascii="Agency FB" w:hAnsi="Agency FB"/>
                <w:sz w:val="16"/>
                <w:szCs w:val="16"/>
                <w:highlight w:val="lightGray"/>
              </w:rPr>
            </w:pPr>
            <w:r w:rsidRPr="0A167A0F">
              <w:rPr>
                <w:rFonts w:ascii="Agency FB" w:hAnsi="Agency FB"/>
                <w:sz w:val="16"/>
                <w:szCs w:val="16"/>
              </w:rPr>
              <w:t>Maximum amount of Corporate Sponsor loads</w:t>
            </w:r>
          </w:p>
        </w:tc>
        <w:tc>
          <w:tcPr>
            <w:tcW w:w="2587" w:type="dxa"/>
            <w:vAlign w:val="center"/>
          </w:tcPr>
          <w:p w14:paraId="68A745F1" w14:textId="3F071559"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 No more than $10</w:t>
            </w:r>
            <w:r w:rsidR="64158EA7" w:rsidRPr="0A167A0F">
              <w:rPr>
                <w:rFonts w:ascii="Agency FB" w:hAnsi="Agency FB"/>
                <w:sz w:val="16"/>
                <w:szCs w:val="16"/>
              </w:rPr>
              <w:t>0</w:t>
            </w:r>
            <w:r w:rsidR="00EC6EB9" w:rsidRPr="0A167A0F">
              <w:rPr>
                <w:rFonts w:ascii="Agency FB" w:hAnsi="Agency FB"/>
                <w:sz w:val="16"/>
                <w:szCs w:val="16"/>
              </w:rPr>
              <w:t>,</w:t>
            </w:r>
            <w:r w:rsidRPr="0A167A0F">
              <w:rPr>
                <w:rFonts w:ascii="Agency FB" w:hAnsi="Agency FB"/>
                <w:sz w:val="16"/>
                <w:szCs w:val="16"/>
              </w:rPr>
              <w:t>00.00 may be loaded by the Corporate Sponsor.</w:t>
            </w:r>
          </w:p>
        </w:tc>
      </w:tr>
      <w:tr w:rsidR="003561FE" w:rsidRPr="006F7753" w14:paraId="144EDD67" w14:textId="77777777" w:rsidTr="0A167A0F">
        <w:tc>
          <w:tcPr>
            <w:tcW w:w="2695" w:type="dxa"/>
            <w:shd w:val="clear" w:color="auto" w:fill="000000" w:themeFill="text1"/>
            <w:vAlign w:val="center"/>
          </w:tcPr>
          <w:p w14:paraId="74349264"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Spend Limitations</w:t>
            </w:r>
          </w:p>
        </w:tc>
        <w:tc>
          <w:tcPr>
            <w:tcW w:w="2587" w:type="dxa"/>
            <w:shd w:val="clear" w:color="auto" w:fill="000000" w:themeFill="text1"/>
            <w:vAlign w:val="center"/>
          </w:tcPr>
          <w:p w14:paraId="1FE0F620"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2A6FA467" w14:textId="77777777" w:rsidTr="0A167A0F">
        <w:tc>
          <w:tcPr>
            <w:tcW w:w="2695" w:type="dxa"/>
            <w:vAlign w:val="center"/>
          </w:tcPr>
          <w:p w14:paraId="30907F9A"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w:t>
            </w:r>
            <w:proofErr w:type="gramEnd"/>
            <w:r w:rsidRPr="0A167A0F">
              <w:rPr>
                <w:rFonts w:ascii="Agency FB" w:hAnsi="Agency FB"/>
                <w:sz w:val="16"/>
                <w:szCs w:val="16"/>
              </w:rPr>
              <w:t xml:space="preserve"> Signature Transactions</w:t>
            </w:r>
          </w:p>
        </w:tc>
        <w:tc>
          <w:tcPr>
            <w:tcW w:w="2587" w:type="dxa"/>
            <w:vAlign w:val="center"/>
          </w:tcPr>
          <w:p w14:paraId="327BFFDA" w14:textId="314D6431"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18409894" w:rsidRPr="0A167A0F">
              <w:rPr>
                <w:rFonts w:ascii="Agency FB" w:hAnsi="Agency FB"/>
                <w:sz w:val="16"/>
                <w:szCs w:val="16"/>
              </w:rPr>
              <w:t>50,0</w:t>
            </w:r>
            <w:r w:rsidRPr="0A167A0F">
              <w:rPr>
                <w:rFonts w:ascii="Agency FB" w:hAnsi="Agency FB"/>
                <w:sz w:val="16"/>
                <w:szCs w:val="16"/>
              </w:rPr>
              <w:t>00.00 total per twenty-four (24) hours.</w:t>
            </w:r>
          </w:p>
          <w:p w14:paraId="5A131DEB" w14:textId="77777777" w:rsidR="003561FE" w:rsidRPr="006F7753" w:rsidRDefault="003561FE" w:rsidP="0A167A0F">
            <w:pPr>
              <w:jc w:val="both"/>
              <w:rPr>
                <w:rFonts w:ascii="Agency FB" w:hAnsi="Agency FB"/>
                <w:sz w:val="16"/>
                <w:szCs w:val="16"/>
              </w:rPr>
            </w:pPr>
          </w:p>
        </w:tc>
      </w:tr>
      <w:tr w:rsidR="003561FE" w:rsidRPr="006F7753" w14:paraId="3DE20A3B" w14:textId="77777777" w:rsidTr="0A167A0F">
        <w:tc>
          <w:tcPr>
            <w:tcW w:w="2695" w:type="dxa"/>
            <w:vAlign w:val="center"/>
          </w:tcPr>
          <w:p w14:paraId="1802C9B4"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 PIN</w:t>
            </w:r>
            <w:proofErr w:type="gramEnd"/>
            <w:r w:rsidRPr="0A167A0F">
              <w:rPr>
                <w:rFonts w:ascii="Agency FB" w:hAnsi="Agency FB"/>
                <w:sz w:val="16"/>
                <w:szCs w:val="16"/>
              </w:rPr>
              <w:t xml:space="preserve"> Transactions</w:t>
            </w:r>
          </w:p>
        </w:tc>
        <w:tc>
          <w:tcPr>
            <w:tcW w:w="2587" w:type="dxa"/>
            <w:vAlign w:val="center"/>
          </w:tcPr>
          <w:p w14:paraId="3E00C067" w14:textId="4BAFCB56"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30819A88" w:rsidRPr="0A167A0F">
              <w:rPr>
                <w:rFonts w:ascii="Agency FB" w:hAnsi="Agency FB"/>
                <w:sz w:val="16"/>
                <w:szCs w:val="16"/>
              </w:rPr>
              <w:t>50,0</w:t>
            </w:r>
            <w:r w:rsidRPr="0A167A0F">
              <w:rPr>
                <w:rFonts w:ascii="Agency FB" w:hAnsi="Agency FB"/>
                <w:sz w:val="16"/>
                <w:szCs w:val="16"/>
              </w:rPr>
              <w:t>00.00 total per twenty-four (24) hours.</w:t>
            </w:r>
          </w:p>
        </w:tc>
      </w:tr>
      <w:tr w:rsidR="0A167A0F" w14:paraId="1FE4EA11" w14:textId="77777777" w:rsidTr="0A167A0F">
        <w:trPr>
          <w:trHeight w:val="300"/>
        </w:trPr>
        <w:tc>
          <w:tcPr>
            <w:tcW w:w="2695" w:type="dxa"/>
            <w:vAlign w:val="center"/>
          </w:tcPr>
          <w:p w14:paraId="789C7A7B" w14:textId="53926A86" w:rsidR="6320DD6E" w:rsidRDefault="6320DD6E" w:rsidP="0A167A0F">
            <w:pPr>
              <w:jc w:val="both"/>
              <w:rPr>
                <w:rFonts w:ascii="Agency FB" w:hAnsi="Agency FB"/>
                <w:sz w:val="16"/>
                <w:szCs w:val="16"/>
              </w:rPr>
            </w:pPr>
            <w:r w:rsidRPr="0A167A0F">
              <w:rPr>
                <w:rFonts w:ascii="Agency FB" w:hAnsi="Agency FB"/>
                <w:sz w:val="16"/>
                <w:szCs w:val="16"/>
              </w:rPr>
              <w:t>Funds Transfer</w:t>
            </w:r>
          </w:p>
        </w:tc>
        <w:tc>
          <w:tcPr>
            <w:tcW w:w="2587" w:type="dxa"/>
            <w:vAlign w:val="center"/>
          </w:tcPr>
          <w:p w14:paraId="5DCDDD2A" w14:textId="0CF20EB8" w:rsidR="6320DD6E" w:rsidRDefault="6320DD6E" w:rsidP="0A167A0F">
            <w:pPr>
              <w:jc w:val="both"/>
              <w:rPr>
                <w:rFonts w:ascii="Agency FB" w:hAnsi="Agency FB"/>
                <w:sz w:val="16"/>
                <w:szCs w:val="16"/>
              </w:rPr>
            </w:pPr>
            <w:r w:rsidRPr="0A167A0F">
              <w:rPr>
                <w:rFonts w:ascii="Agency FB" w:hAnsi="Agency FB"/>
                <w:sz w:val="16"/>
                <w:szCs w:val="16"/>
              </w:rPr>
              <w:t xml:space="preserve">$2,5000 total per twenty-four (24) hours. </w:t>
            </w:r>
          </w:p>
        </w:tc>
      </w:tr>
      <w:tr w:rsidR="003561FE" w:rsidRPr="006F7753" w14:paraId="18F4EC47" w14:textId="77777777" w:rsidTr="0A167A0F">
        <w:trPr>
          <w:trHeight w:val="125"/>
        </w:trPr>
        <w:tc>
          <w:tcPr>
            <w:tcW w:w="5282" w:type="dxa"/>
            <w:gridSpan w:val="2"/>
            <w:vAlign w:val="center"/>
          </w:tcPr>
          <w:p w14:paraId="23AF58F8"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 Third parties may impose additional limitations. </w:t>
            </w:r>
          </w:p>
        </w:tc>
      </w:tr>
    </w:tbl>
    <w:p w14:paraId="0DBAC6D8" w14:textId="3D6A62C2" w:rsidR="00811A1C" w:rsidRPr="006F7753" w:rsidRDefault="00811A1C" w:rsidP="0A167A0F">
      <w:pPr>
        <w:jc w:val="both"/>
        <w:rPr>
          <w:rFonts w:ascii="Agency FB" w:hAnsi="Agency FB"/>
          <w:sz w:val="16"/>
          <w:szCs w:val="16"/>
        </w:rPr>
      </w:pPr>
    </w:p>
    <w:p w14:paraId="35B68405"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14:paraId="35F38B42"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We may disclose information to third parties about your Card account or the transactions you make:</w:t>
      </w:r>
    </w:p>
    <w:p w14:paraId="5B323BD7"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14:paraId="312E914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14:paraId="62883964"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14:paraId="1F0EA10C"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14:paraId="0F451C8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14:paraId="4D0D964A" w14:textId="01B23A6F" w:rsidR="00811A1C" w:rsidRPr="006F7753" w:rsidRDefault="00811A1C" w:rsidP="0A167A0F">
      <w:pPr>
        <w:pStyle w:val="ListParagraph"/>
        <w:numPr>
          <w:ilvl w:val="0"/>
          <w:numId w:val="21"/>
        </w:numPr>
        <w:jc w:val="both"/>
        <w:rPr>
          <w:rFonts w:ascii="Agency FB" w:hAnsi="Agency FB"/>
          <w:sz w:val="16"/>
          <w:szCs w:val="16"/>
        </w:rPr>
      </w:pPr>
      <w:r w:rsidRPr="0A167A0F">
        <w:rPr>
          <w:rFonts w:ascii="Agency FB" w:hAnsi="Agency FB"/>
          <w:sz w:val="16"/>
          <w:szCs w:val="16"/>
        </w:rPr>
        <w:t xml:space="preserve">As otherwise necessary to fulfill our obligations under this Agreement. </w:t>
      </w:r>
    </w:p>
    <w:bookmarkEnd w:id="2"/>
    <w:bookmarkEnd w:id="4"/>
    <w:bookmarkEnd w:id="6"/>
    <w:bookmarkEnd w:id="7"/>
    <w:p w14:paraId="7313D298"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14:paraId="5A82F506" w14:textId="5CEF13BA"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Receipts</w:t>
      </w:r>
    </w:p>
    <w:p w14:paraId="03EF321D" w14:textId="1C0F63BD" w:rsidR="00811A1C" w:rsidRPr="006F7753" w:rsidRDefault="00811A1C" w:rsidP="0A167A0F">
      <w:pPr>
        <w:pStyle w:val="ListParagraph"/>
        <w:jc w:val="both"/>
        <w:rPr>
          <w:rFonts w:ascii="Agency FB" w:hAnsi="Agency FB"/>
          <w:sz w:val="16"/>
          <w:szCs w:val="16"/>
        </w:rPr>
      </w:pPr>
      <w:r w:rsidRPr="0A167A0F">
        <w:rPr>
          <w:rFonts w:ascii="Agency FB" w:hAnsi="Agency FB"/>
          <w:sz w:val="16"/>
          <w:szCs w:val="16"/>
        </w:rPr>
        <w:t xml:space="preserve">You may be able to get a receipt at the time you make any transfer to or from your account using a point-of-sale terminal. You may need a receipt </w:t>
      </w:r>
      <w:proofErr w:type="gramStart"/>
      <w:r w:rsidRPr="0A167A0F">
        <w:rPr>
          <w:rFonts w:ascii="Agency FB" w:hAnsi="Agency FB"/>
          <w:sz w:val="16"/>
          <w:szCs w:val="16"/>
        </w:rPr>
        <w:t>in order to</w:t>
      </w:r>
      <w:proofErr w:type="gramEnd"/>
      <w:r w:rsidRPr="0A167A0F">
        <w:rPr>
          <w:rFonts w:ascii="Agency FB" w:hAnsi="Agency FB"/>
          <w:sz w:val="16"/>
          <w:szCs w:val="16"/>
        </w:rPr>
        <w:t xml:space="preserve"> verify a transaction with us or the merchant.</w:t>
      </w:r>
    </w:p>
    <w:p w14:paraId="0A623604" w14:textId="4008892B"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Account History and Balance</w:t>
      </w:r>
    </w:p>
    <w:p w14:paraId="74BEE2C2"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14:paraId="48B0F35B" w14:textId="1C7459E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also have the right to obtain at least 24 months of written history of account transactions by calling or by writing Customer Service. You will not be charged a fee for this information unless you request it more than once per month. </w:t>
      </w:r>
    </w:p>
    <w:p w14:paraId="209EDD0C"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14:paraId="0992DC3F" w14:textId="39BD4C0A"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14:paraId="4F415C94" w14:textId="6CEEF614" w:rsidR="00811A1C" w:rsidRPr="006F7753" w:rsidRDefault="00811A1C" w:rsidP="0A167A0F">
      <w:pPr>
        <w:ind w:firstLine="360"/>
        <w:jc w:val="both"/>
        <w:rPr>
          <w:rFonts w:ascii="Agency FB" w:hAnsi="Agency FB"/>
          <w:b/>
          <w:bCs/>
          <w:sz w:val="16"/>
          <w:szCs w:val="16"/>
        </w:rPr>
      </w:pPr>
      <w:r w:rsidRPr="0A167A0F">
        <w:rPr>
          <w:rFonts w:ascii="Agency FB" w:hAnsi="Agency FB"/>
          <w:sz w:val="16"/>
          <w:szCs w:val="16"/>
        </w:rPr>
        <w:t>If you have told us</w:t>
      </w:r>
      <w:r w:rsidRPr="0A167A0F">
        <w:rPr>
          <w:rFonts w:ascii="Agency FB" w:hAnsi="Agency FB"/>
          <w:i/>
          <w:iCs/>
          <w:sz w:val="16"/>
          <w:szCs w:val="16"/>
        </w:rPr>
        <w:t xml:space="preserve"> </w:t>
      </w:r>
      <w:r w:rsidRPr="0A167A0F">
        <w:rPr>
          <w:rFonts w:ascii="Agency FB" w:hAnsi="Agency FB"/>
          <w:sz w:val="16"/>
          <w:szCs w:val="16"/>
        </w:rPr>
        <w:t>in advance to make regular payments out of</w:t>
      </w:r>
      <w:r w:rsidRPr="0A167A0F">
        <w:rPr>
          <w:rFonts w:ascii="Agency FB" w:hAnsi="Agency FB"/>
          <w:i/>
          <w:iCs/>
          <w:sz w:val="16"/>
          <w:szCs w:val="16"/>
        </w:rPr>
        <w:t xml:space="preserve"> </w:t>
      </w:r>
      <w:r w:rsidRPr="0A167A0F">
        <w:rPr>
          <w:rFonts w:ascii="Agency FB" w:hAnsi="Agency FB"/>
          <w:sz w:val="16"/>
          <w:szCs w:val="16"/>
        </w:rPr>
        <w:t>your Card account, you can stop any of these payments.</w:t>
      </w:r>
      <w:r w:rsidRPr="0A167A0F">
        <w:rPr>
          <w:rFonts w:ascii="Agency FB" w:hAnsi="Agency FB"/>
          <w:i/>
          <w:iCs/>
          <w:sz w:val="16"/>
          <w:szCs w:val="16"/>
        </w:rPr>
        <w:t xml:space="preserve">  </w:t>
      </w:r>
      <w:r w:rsidRPr="0A167A0F">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14:paraId="19897C4D" w14:textId="37D417C6"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14:paraId="1CA6BBE4" w14:textId="3C66CEB1" w:rsidR="00811A1C" w:rsidRPr="006F7753" w:rsidRDefault="00811A1C" w:rsidP="004B2EC5">
      <w:pPr>
        <w:ind w:firstLine="360"/>
        <w:jc w:val="both"/>
        <w:rPr>
          <w:rFonts w:ascii="Agency FB" w:hAnsi="Agency FB"/>
          <w:sz w:val="16"/>
          <w:szCs w:val="16"/>
        </w:rPr>
      </w:pPr>
      <w:r w:rsidRPr="0A167A0F">
        <w:rPr>
          <w:rFonts w:ascii="Agency FB" w:hAnsi="Agency FB"/>
          <w:sz w:val="16"/>
          <w:szCs w:val="16"/>
        </w:rPr>
        <w:t xml:space="preserve">If these regular payments vary in amount, the person you are paying should tell </w:t>
      </w:r>
      <w:proofErr w:type="gramStart"/>
      <w:r w:rsidRPr="0A167A0F">
        <w:rPr>
          <w:rFonts w:ascii="Agency FB" w:hAnsi="Agency FB"/>
          <w:sz w:val="16"/>
          <w:szCs w:val="16"/>
        </w:rPr>
        <w:t>you,</w:t>
      </w:r>
      <w:proofErr w:type="gramEnd"/>
      <w:r w:rsidRPr="0A167A0F">
        <w:rPr>
          <w:rFonts w:ascii="Agency FB" w:hAnsi="Agency FB"/>
          <w:sz w:val="16"/>
          <w:szCs w:val="16"/>
        </w:rPr>
        <w:t xml:space="preserve"> at least 10 days before each payment, when it will be made and how much it will be.</w:t>
      </w:r>
    </w:p>
    <w:p w14:paraId="4382ED26" w14:textId="78ED78E2"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14:paraId="2F3220A6" w14:textId="7EBCF44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order us to stop</w:t>
      </w:r>
      <w:r w:rsidRPr="0A167A0F">
        <w:rPr>
          <w:rFonts w:ascii="Agency FB" w:hAnsi="Agency FB"/>
          <w:i/>
          <w:iCs/>
          <w:sz w:val="16"/>
          <w:szCs w:val="16"/>
        </w:rPr>
        <w:t xml:space="preserve"> </w:t>
      </w:r>
      <w:r w:rsidRPr="0A167A0F">
        <w:rPr>
          <w:rFonts w:ascii="Agency FB" w:hAnsi="Agency FB"/>
          <w:sz w:val="16"/>
          <w:szCs w:val="16"/>
        </w:rPr>
        <w:t>one of these payments three business days or</w:t>
      </w:r>
      <w:r w:rsidRPr="0A167A0F">
        <w:rPr>
          <w:rFonts w:ascii="Agency FB" w:hAnsi="Agency FB"/>
          <w:i/>
          <w:iCs/>
          <w:sz w:val="16"/>
          <w:szCs w:val="16"/>
        </w:rPr>
        <w:t xml:space="preserve"> </w:t>
      </w:r>
      <w:r w:rsidRPr="0A167A0F">
        <w:rPr>
          <w:rFonts w:ascii="Agency FB" w:hAnsi="Agency FB"/>
          <w:sz w:val="16"/>
          <w:szCs w:val="16"/>
        </w:rPr>
        <w:t>more before the transfer is scheduled, and we</w:t>
      </w:r>
      <w:r w:rsidRPr="0A167A0F">
        <w:rPr>
          <w:rFonts w:ascii="Agency FB" w:hAnsi="Agency FB"/>
          <w:i/>
          <w:iCs/>
          <w:sz w:val="16"/>
          <w:szCs w:val="16"/>
        </w:rPr>
        <w:t xml:space="preserve"> </w:t>
      </w:r>
      <w:r w:rsidRPr="0A167A0F">
        <w:rPr>
          <w:rFonts w:ascii="Agency FB" w:hAnsi="Agency FB"/>
          <w:sz w:val="16"/>
          <w:szCs w:val="16"/>
        </w:rPr>
        <w:t>do not do so, we will be liable for your losses or damages.</w:t>
      </w:r>
    </w:p>
    <w:p w14:paraId="311B544D" w14:textId="5E228A3F"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14:paraId="007DD934"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14:paraId="7702617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31617682"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14:paraId="030C36AB"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w:t>
      </w:r>
      <w:proofErr w:type="gramStart"/>
      <w:r w:rsidRPr="006F7753">
        <w:rPr>
          <w:rFonts w:ascii="Agency FB" w:hAnsi="Agency FB"/>
          <w:sz w:val="16"/>
          <w:szCs w:val="16"/>
        </w:rPr>
        <w:t>knew</w:t>
      </w:r>
      <w:proofErr w:type="gramEnd"/>
      <w:r w:rsidRPr="006F7753">
        <w:rPr>
          <w:rFonts w:ascii="Agency FB" w:hAnsi="Agency FB"/>
          <w:sz w:val="16"/>
          <w:szCs w:val="16"/>
        </w:rPr>
        <w:t xml:space="preserve">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0699DEA5"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14:paraId="57FF0CF9"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w:t>
      </w:r>
      <w:proofErr w:type="gramStart"/>
      <w:r w:rsidRPr="006F7753">
        <w:rPr>
          <w:rFonts w:ascii="Agency FB" w:hAnsi="Agency FB"/>
          <w:sz w:val="16"/>
          <w:szCs w:val="16"/>
        </w:rPr>
        <w:t>use;</w:t>
      </w:r>
      <w:proofErr w:type="gramEnd"/>
      <w:r w:rsidRPr="006F7753">
        <w:rPr>
          <w:rFonts w:ascii="Agency FB" w:hAnsi="Agency FB"/>
          <w:sz w:val="16"/>
          <w:szCs w:val="16"/>
        </w:rPr>
        <w:t xml:space="preserve"> </w:t>
      </w:r>
    </w:p>
    <w:p w14:paraId="6EA1A3A8"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14:paraId="4A10549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14:paraId="179D53F8" w14:textId="5B994F71" w:rsidR="2D2E0477" w:rsidRDefault="00811A1C" w:rsidP="0A167A0F">
      <w:pPr>
        <w:pStyle w:val="ListParagraph"/>
        <w:widowControl w:val="0"/>
        <w:numPr>
          <w:ilvl w:val="0"/>
          <w:numId w:val="22"/>
        </w:numPr>
        <w:jc w:val="both"/>
        <w:rPr>
          <w:rFonts w:ascii="Agency FB" w:hAnsi="Agency FB"/>
          <w:sz w:val="16"/>
          <w:szCs w:val="16"/>
        </w:rPr>
      </w:pPr>
      <w:r w:rsidRPr="0A167A0F">
        <w:rPr>
          <w:rFonts w:ascii="Agency FB" w:hAnsi="Agency FB"/>
          <w:sz w:val="16"/>
          <w:szCs w:val="16"/>
        </w:rPr>
        <w:t>For any other exception stated in our Agreement with you.</w:t>
      </w:r>
    </w:p>
    <w:p w14:paraId="377DD80B" w14:textId="443484A8"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14:paraId="62FCBDB6" w14:textId="5828D320"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14:paraId="7D83B8D0"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14:paraId="41560EDB" w14:textId="05F32B08" w:rsidR="00811A1C" w:rsidRPr="006F7753" w:rsidRDefault="00811A1C" w:rsidP="0A167A0F">
      <w:pPr>
        <w:pStyle w:val="ListParagraph"/>
        <w:numPr>
          <w:ilvl w:val="1"/>
          <w:numId w:val="31"/>
        </w:numPr>
        <w:jc w:val="both"/>
        <w:rPr>
          <w:rFonts w:ascii="Agency FB" w:hAnsi="Agency FB"/>
          <w:b/>
          <w:bCs/>
          <w:sz w:val="16"/>
          <w:szCs w:val="16"/>
        </w:rPr>
      </w:pPr>
      <w:r w:rsidRPr="0A167A0F">
        <w:rPr>
          <w:rFonts w:ascii="Agency FB" w:hAnsi="Agency FB"/>
          <w:b/>
          <w:bCs/>
          <w:sz w:val="16"/>
          <w:szCs w:val="16"/>
        </w:rPr>
        <w:t>Personal Identification Number (“PIN”)</w:t>
      </w:r>
    </w:p>
    <w:p w14:paraId="07194D75" w14:textId="1C3B5EAD"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You will receive a Personalized Identification Number ("</w:t>
      </w:r>
      <w:r w:rsidRPr="0A167A0F">
        <w:rPr>
          <w:rFonts w:ascii="Agency FB" w:hAnsi="Agency FB"/>
          <w:b/>
          <w:bCs/>
          <w:sz w:val="16"/>
          <w:szCs w:val="16"/>
        </w:rPr>
        <w:t>PIN</w:t>
      </w:r>
      <w:r w:rsidRPr="0A167A0F">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14:paraId="70BD3653" w14:textId="1959F01A" w:rsidR="00811A1C" w:rsidRPr="006F7753" w:rsidRDefault="00811A1C" w:rsidP="00811A1C">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14:paraId="39B8E6FB" w14:textId="049DD665"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transaction and the refund may not be available for </w:t>
      </w:r>
      <w:proofErr w:type="gramStart"/>
      <w:r w:rsidRPr="0A167A0F">
        <w:rPr>
          <w:rFonts w:ascii="Agency FB" w:hAnsi="Agency FB"/>
          <w:sz w:val="16"/>
          <w:szCs w:val="16"/>
        </w:rPr>
        <w:t>a number of</w:t>
      </w:r>
      <w:proofErr w:type="gramEnd"/>
      <w:r w:rsidRPr="0A167A0F">
        <w:rPr>
          <w:rFonts w:ascii="Agency FB" w:hAnsi="Agency FB"/>
          <w:sz w:val="16"/>
          <w:szCs w:val="16"/>
        </w:rPr>
        <w:t xml:space="preserve"> days after the date the refund transaction occurs.  We are not responsible for the quality, safety, legality, or any other aspect of any goods or services you purchase with your Card.</w:t>
      </w:r>
    </w:p>
    <w:p w14:paraId="05820028" w14:textId="72956B6E"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Card Replacement and Expiration</w:t>
      </w:r>
    </w:p>
    <w:p w14:paraId="043909B2" w14:textId="6EEC7BAD" w:rsidR="00811A1C" w:rsidRPr="006F7753" w:rsidRDefault="00811A1C" w:rsidP="004B2EC5">
      <w:pPr>
        <w:ind w:firstLine="360"/>
        <w:jc w:val="both"/>
        <w:rPr>
          <w:rFonts w:ascii="Agency FB" w:hAnsi="Agency FB"/>
          <w:sz w:val="16"/>
          <w:szCs w:val="16"/>
        </w:rPr>
      </w:pPr>
      <w:r w:rsidRPr="0A167A0F">
        <w:rPr>
          <w:rFonts w:ascii="Agency FB" w:hAnsi="Agency FB"/>
          <w:sz w:val="16"/>
          <w:szCs w:val="16"/>
        </w:rPr>
        <w:t xml:space="preserve">If you need to replace your Card for any reason, please contact Customer Service. See Long Form for applicable fees.  Please note that your Card has a “Valid Thru” date on the front of the Card. You may not use the Card after the “Valid Thru” date on the front of your Card. </w:t>
      </w:r>
      <w:bookmarkStart w:id="8" w:name="Text63"/>
      <w:bookmarkStart w:id="9" w:name="Text33"/>
      <w:bookmarkEnd w:id="8"/>
      <w:bookmarkEnd w:id="9"/>
      <w:r w:rsidR="5C387E79" w:rsidRPr="0A167A0F">
        <w:rPr>
          <w:rFonts w:ascii="Agency FB" w:eastAsia="Agency FB" w:hAnsi="Agency FB" w:cs="Agency FB"/>
          <w:color w:val="000000" w:themeColor="text1"/>
          <w:sz w:val="16"/>
          <w:szCs w:val="16"/>
        </w:rPr>
        <w:t>However, even if the “Valid Thru” date has passed, the available funds on your Card do not expire.</w:t>
      </w:r>
    </w:p>
    <w:p w14:paraId="1B35A78A" w14:textId="6EB6172F"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Authorized Users</w:t>
      </w:r>
    </w:p>
    <w:p w14:paraId="008806A5" w14:textId="48F54D2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14:paraId="7D739BDD" w14:textId="604D4EC7"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Communications</w:t>
      </w:r>
    </w:p>
    <w:p w14:paraId="572F68C4"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You agree that we may monitor and record any calls or other </w:t>
      </w:r>
      <w:proofErr w:type="gramStart"/>
      <w:r w:rsidRPr="006F7753">
        <w:rPr>
          <w:rFonts w:ascii="Agency FB" w:hAnsi="Agency FB"/>
          <w:sz w:val="16"/>
          <w:szCs w:val="16"/>
        </w:rPr>
        <w:t>communications</w:t>
      </w:r>
      <w:proofErr w:type="gramEnd"/>
      <w:r w:rsidRPr="006F7753">
        <w:rPr>
          <w:rFonts w:ascii="Agency FB" w:hAnsi="Agency FB"/>
          <w:sz w:val="16"/>
          <w:szCs w:val="16"/>
        </w:rPr>
        <w:t xml:space="preserve">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14:paraId="6BAC4E73" w14:textId="77777777" w:rsidR="00F0272B" w:rsidRPr="00F0272B" w:rsidRDefault="00F0272B" w:rsidP="004B2EC5">
      <w:pPr>
        <w:pStyle w:val="Heading1"/>
        <w:jc w:val="both"/>
        <w:rPr>
          <w:rFonts w:ascii="Agency FB" w:hAnsi="Agency FB"/>
          <w:sz w:val="16"/>
          <w:szCs w:val="16"/>
        </w:rPr>
      </w:pPr>
      <w:r w:rsidRPr="00F0272B">
        <w:rPr>
          <w:rFonts w:ascii="Agency FB" w:hAnsi="Agency FB"/>
          <w:sz w:val="16"/>
          <w:szCs w:val="16"/>
        </w:rPr>
        <w:lastRenderedPageBreak/>
        <w:t>UNAUTHORIZED TRANSACTIONS</w:t>
      </w:r>
    </w:p>
    <w:p w14:paraId="70919F76" w14:textId="0D6C15C3" w:rsidR="0068211A" w:rsidRDefault="00F0272B" w:rsidP="0A167A0F">
      <w:pPr>
        <w:pStyle w:val="Heading1"/>
        <w:numPr>
          <w:ilvl w:val="0"/>
          <w:numId w:val="0"/>
        </w:numPr>
        <w:spacing w:before="0" w:after="0" w:line="240" w:lineRule="auto"/>
        <w:jc w:val="both"/>
        <w:rPr>
          <w:rFonts w:ascii="Agency FB" w:hAnsi="Agency FB"/>
          <w:b w:val="0"/>
          <w:sz w:val="16"/>
          <w:szCs w:val="16"/>
        </w:rPr>
      </w:pPr>
      <w:r w:rsidRPr="0A167A0F">
        <w:rPr>
          <w:rFonts w:ascii="Agency FB" w:hAnsi="Agency FB"/>
          <w:b w:val="0"/>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14:paraId="254191C0" w14:textId="71F8CB06" w:rsidR="0068211A" w:rsidRPr="006F7753" w:rsidRDefault="0068211A" w:rsidP="004B2EC5">
      <w:pPr>
        <w:ind w:firstLine="360"/>
        <w:jc w:val="both"/>
        <w:rPr>
          <w:rFonts w:ascii="Agency FB" w:hAnsi="Agency FB"/>
          <w:sz w:val="16"/>
          <w:szCs w:val="16"/>
        </w:rPr>
      </w:pPr>
      <w:r w:rsidRPr="006F7753">
        <w:rPr>
          <w:rFonts w:ascii="Agency FB" w:hAnsi="Agency FB"/>
          <w:b/>
          <w:sz w:val="16"/>
          <w:szCs w:val="16"/>
        </w:rPr>
        <w:t xml:space="preserve">Your Card may have some additional </w:t>
      </w:r>
      <w:proofErr w:type="gramStart"/>
      <w:r w:rsidRPr="006F7753">
        <w:rPr>
          <w:rFonts w:ascii="Agency FB" w:hAnsi="Agency FB"/>
          <w:b/>
          <w:sz w:val="16"/>
          <w:szCs w:val="16"/>
        </w:rPr>
        <w:t>protections</w:t>
      </w:r>
      <w:proofErr w:type="gramEnd"/>
      <w:r w:rsidRPr="006F7753">
        <w:rPr>
          <w:rFonts w:ascii="Agency FB" w:hAnsi="Agency FB"/>
          <w:b/>
          <w:sz w:val="16"/>
          <w:szCs w:val="16"/>
        </w:rPr>
        <w:t xml:space="preserve"> against unauthorized use:</w:t>
      </w:r>
    </w:p>
    <w:p w14:paraId="5F8138E2" w14:textId="3D89D289" w:rsidR="0068211A" w:rsidRDefault="00895B39" w:rsidP="004B2EC5">
      <w:pPr>
        <w:ind w:firstLine="360"/>
        <w:jc w:val="both"/>
        <w:rPr>
          <w:rStyle w:val="eop"/>
          <w:rFonts w:ascii="Agency FB" w:hAnsi="Agency FB"/>
          <w:color w:val="000000"/>
          <w:sz w:val="16"/>
          <w:szCs w:val="16"/>
          <w:shd w:val="clear" w:color="auto" w:fill="FFFFFF"/>
        </w:rPr>
      </w:pPr>
      <w:r w:rsidRPr="00895B39">
        <w:rPr>
          <w:rStyle w:val="normaltextrun"/>
          <w:rFonts w:ascii="Agency FB" w:hAnsi="Agency FB"/>
          <w:color w:val="000000"/>
          <w:sz w:val="16"/>
          <w:szCs w:val="16"/>
          <w:shd w:val="clear" w:color="auto" w:fill="FFFFFF"/>
        </w:rPr>
        <w:t xml:space="preserve">Under Mastercard’s </w:t>
      </w:r>
      <w:r w:rsidRPr="00895B39">
        <w:rPr>
          <w:rStyle w:val="findhit"/>
          <w:rFonts w:ascii="Agency FB" w:hAnsi="Agency FB"/>
          <w:color w:val="000000"/>
          <w:sz w:val="16"/>
          <w:szCs w:val="16"/>
          <w:shd w:val="clear" w:color="auto" w:fill="FFFFFF"/>
        </w:rPr>
        <w:t>Zero</w:t>
      </w:r>
      <w:r w:rsidRPr="00895B39">
        <w:rPr>
          <w:rStyle w:val="normaltextrun"/>
          <w:rFonts w:ascii="Agency FB" w:hAnsi="Agency FB"/>
          <w:color w:val="000000"/>
          <w:sz w:val="16"/>
          <w:szCs w:val="16"/>
          <w:shd w:val="clear" w:color="auto" w:fill="FFFFFF"/>
        </w:rPr>
        <w:t xml:space="preserve"> Liability Policy, your liability for unauthorized transactions on your Mastercard-branded Card is $0.00 if you notify us promptly upon becoming aware of the loss or theft, and you exercised reasonable care in safeguarding your Card from loss, theft, or unauthorized use.  This policy limiting your liability does not apply to debit transactions not processed by Mastercard, certain commercial transactions, or unregistered cards.</w:t>
      </w:r>
      <w:r w:rsidRPr="00895B39">
        <w:rPr>
          <w:rStyle w:val="eop"/>
          <w:rFonts w:ascii="Agency FB" w:hAnsi="Agency FB"/>
          <w:color w:val="000000"/>
          <w:sz w:val="16"/>
          <w:szCs w:val="16"/>
          <w:shd w:val="clear" w:color="auto" w:fill="FFFFFF"/>
        </w:rPr>
        <w:t> </w:t>
      </w:r>
    </w:p>
    <w:p w14:paraId="4EC6373A" w14:textId="0B6E57A0" w:rsidR="006C2B42" w:rsidRPr="00895B39" w:rsidRDefault="006C2B42" w:rsidP="004B2EC5">
      <w:pPr>
        <w:ind w:firstLine="360"/>
        <w:jc w:val="both"/>
        <w:rPr>
          <w:rFonts w:ascii="Agency FB" w:hAnsi="Agency FB"/>
          <w:sz w:val="16"/>
          <w:szCs w:val="16"/>
        </w:rPr>
      </w:pPr>
      <w:r>
        <w:rPr>
          <w:rStyle w:val="normaltextrun"/>
          <w:rFonts w:ascii="Agency FB" w:hAnsi="Agency FB"/>
          <w:color w:val="000000"/>
          <w:sz w:val="15"/>
          <w:szCs w:val="15"/>
          <w:shd w:val="clear" w:color="auto" w:fill="FFFFFF"/>
        </w:rPr>
        <w:t xml:space="preserve">Visa </w:t>
      </w:r>
      <w:r>
        <w:rPr>
          <w:rStyle w:val="findhit"/>
          <w:rFonts w:ascii="Agency FB" w:hAnsi="Agency FB"/>
          <w:color w:val="000000"/>
          <w:sz w:val="15"/>
          <w:szCs w:val="15"/>
          <w:shd w:val="clear" w:color="auto" w:fill="FFFFFF"/>
        </w:rPr>
        <w:t>Zero</w:t>
      </w:r>
      <w:r>
        <w:rPr>
          <w:rStyle w:val="normaltextrun"/>
          <w:rFonts w:ascii="Agency FB" w:hAnsi="Agency FB"/>
          <w:color w:val="000000"/>
          <w:sz w:val="15"/>
          <w:szCs w:val="15"/>
          <w:shd w:val="clear" w:color="auto" w:fill="FFFFFF"/>
        </w:rPr>
        <w:t xml:space="preserve"> Liability policy covers U.S.-issued Visa-branded Cards only and does not apply to ATM transactions, PIN transactions </w:t>
      </w:r>
      <w:proofErr w:type="gramStart"/>
      <w:r>
        <w:rPr>
          <w:rStyle w:val="normaltextrun"/>
          <w:rFonts w:ascii="Agency FB" w:hAnsi="Agency FB"/>
          <w:color w:val="000000"/>
          <w:sz w:val="15"/>
          <w:szCs w:val="15"/>
          <w:shd w:val="clear" w:color="auto" w:fill="FFFFFF"/>
        </w:rPr>
        <w:t>not process</w:t>
      </w:r>
      <w:proofErr w:type="gramEnd"/>
      <w:r>
        <w:rPr>
          <w:rStyle w:val="normaltextrun"/>
          <w:rFonts w:ascii="Agency FB" w:hAnsi="Agency FB"/>
          <w:color w:val="000000"/>
          <w:sz w:val="15"/>
          <w:szCs w:val="15"/>
          <w:shd w:val="clear" w:color="auto" w:fill="FFFFFF"/>
        </w:rPr>
        <w:t xml:space="preserve"> by Visa, certain commercial card transactions, or unregistered cards. You must notify us promptly of any unauthorized use. For additional details visit </w:t>
      </w:r>
      <w:hyperlink r:id="rId11" w:tgtFrame="_blank" w:history="1">
        <w:r>
          <w:rPr>
            <w:rStyle w:val="normaltextrun"/>
            <w:rFonts w:ascii="Agency FB" w:hAnsi="Agency FB" w:cs="Segoe UI"/>
            <w:color w:val="0000FF"/>
            <w:sz w:val="15"/>
            <w:szCs w:val="15"/>
            <w:shd w:val="clear" w:color="auto" w:fill="FFFFFF"/>
          </w:rPr>
          <w:t>www.visa.com/security</w:t>
        </w:r>
      </w:hyperlink>
      <w:r>
        <w:rPr>
          <w:rStyle w:val="normaltextrun"/>
          <w:rFonts w:ascii="Agency FB" w:hAnsi="Agency FB"/>
          <w:color w:val="000000"/>
          <w:sz w:val="15"/>
          <w:szCs w:val="15"/>
          <w:shd w:val="clear" w:color="auto" w:fill="FFFFFF"/>
        </w:rPr>
        <w:t>.</w:t>
      </w:r>
      <w:r>
        <w:rPr>
          <w:rStyle w:val="eop"/>
          <w:rFonts w:ascii="Agency FB" w:hAnsi="Agency FB"/>
          <w:color w:val="000000"/>
          <w:sz w:val="15"/>
          <w:szCs w:val="15"/>
          <w:shd w:val="clear" w:color="auto" w:fill="FFFFFF"/>
        </w:rPr>
        <w:t> </w:t>
      </w:r>
    </w:p>
    <w:p w14:paraId="4D9069FD" w14:textId="495637F9" w:rsidR="00811A1C" w:rsidRPr="006F7753" w:rsidRDefault="00811A1C" w:rsidP="004B2EC5">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14:paraId="383EFD6E" w14:textId="00E65ADE"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14:paraId="3C393573" w14:textId="4FA7389E"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14:paraId="79C43F4F" w14:textId="0809A3B8" w:rsidR="00811A1C" w:rsidRPr="006F7753" w:rsidRDefault="00811A1C" w:rsidP="004B2EC5">
      <w:pPr>
        <w:pStyle w:val="Heading2"/>
        <w:numPr>
          <w:ilvl w:val="0"/>
          <w:numId w:val="32"/>
        </w:numPr>
        <w:spacing w:before="0" w:after="0" w:line="240" w:lineRule="auto"/>
        <w:jc w:val="both"/>
        <w:rPr>
          <w:rFonts w:ascii="Agency FB" w:hAnsi="Agency FB"/>
          <w:sz w:val="16"/>
          <w:szCs w:val="16"/>
        </w:rPr>
      </w:pPr>
      <w:proofErr w:type="gramStart"/>
      <w:r w:rsidRPr="006F7753">
        <w:rPr>
          <w:rFonts w:ascii="Agency FB" w:hAnsi="Agency FB"/>
          <w:sz w:val="16"/>
          <w:szCs w:val="16"/>
        </w:rPr>
        <w:t>Account</w:t>
      </w:r>
      <w:proofErr w:type="gramEnd"/>
      <w:r w:rsidRPr="006F7753">
        <w:rPr>
          <w:rFonts w:ascii="Agency FB" w:hAnsi="Agency FB"/>
          <w:sz w:val="16"/>
          <w:szCs w:val="16"/>
        </w:rPr>
        <w:t xml:space="preserve"> Closure</w:t>
      </w:r>
    </w:p>
    <w:p w14:paraId="23469102" w14:textId="3D48798C" w:rsidR="00811A1C" w:rsidRPr="006F7753" w:rsidRDefault="00811A1C" w:rsidP="0A167A0F">
      <w:pPr>
        <w:pStyle w:val="NoSpacing"/>
        <w:ind w:firstLine="360"/>
        <w:rPr>
          <w:rFonts w:ascii="Agency FB" w:hAnsi="Agency FB"/>
        </w:rPr>
      </w:pPr>
      <w:r w:rsidRPr="0A167A0F">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14:paraId="6535CD92" w14:textId="2BCC824C"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14:paraId="05AC1389" w14:textId="32D82707" w:rsidR="0068211A" w:rsidRPr="006F7753" w:rsidRDefault="0068211A" w:rsidP="0A167A0F">
      <w:pPr>
        <w:spacing w:line="240" w:lineRule="atLeast"/>
        <w:ind w:firstLine="360"/>
        <w:jc w:val="both"/>
        <w:rPr>
          <w:rFonts w:ascii="Agency FB" w:hAnsi="Agency FB"/>
          <w:sz w:val="16"/>
          <w:szCs w:val="16"/>
        </w:rPr>
      </w:pPr>
      <w:r w:rsidRPr="0A167A0F">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14:paraId="022D9537" w14:textId="14CAA475"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14:paraId="152865BC" w14:textId="30136E11" w:rsidR="00811A1C" w:rsidRPr="006F7753" w:rsidRDefault="035467E2" w:rsidP="0A167A0F">
      <w:pPr>
        <w:ind w:firstLine="360"/>
        <w:jc w:val="both"/>
        <w:rPr>
          <w:rFonts w:ascii="Agency FB" w:eastAsia="Agency FB" w:hAnsi="Agency FB" w:cs="Agency FB"/>
          <w:sz w:val="16"/>
          <w:szCs w:val="16"/>
        </w:rPr>
      </w:pPr>
      <w:r w:rsidRPr="0A167A0F">
        <w:rPr>
          <w:rFonts w:ascii="Agency FB" w:eastAsia="Agency FB" w:hAnsi="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14:paraId="49D38C0D" w14:textId="710C5699"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14:paraId="2F16172C" w14:textId="723ABE68"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6603A9B7" w:rsidRPr="0A167A0F">
        <w:rPr>
          <w:rFonts w:ascii="Agency FB" w:eastAsia="Agency FB" w:hAnsi="Agency FB" w:cs="Agency FB"/>
          <w:sz w:val="16"/>
          <w:szCs w:val="16"/>
        </w:rPr>
        <w:t xml:space="preserve">(without regard to the laws regarding conflicts of laws) </w:t>
      </w:r>
      <w:r w:rsidRPr="0A167A0F">
        <w:rPr>
          <w:rFonts w:ascii="Agency FB" w:hAnsi="Agency FB"/>
          <w:sz w:val="16"/>
          <w:szCs w:val="16"/>
        </w:rPr>
        <w:t xml:space="preserve">except to the extent governed by federal law.  </w:t>
      </w:r>
      <w:proofErr w:type="gramStart"/>
      <w:r w:rsidR="32CB4474" w:rsidRPr="0A167A0F">
        <w:rPr>
          <w:rFonts w:ascii="Agency FB" w:eastAsia="Agency FB" w:hAnsi="Agency FB" w:cs="Agency FB"/>
          <w:sz w:val="16"/>
          <w:szCs w:val="16"/>
        </w:rPr>
        <w:t>With the exception of</w:t>
      </w:r>
      <w:proofErr w:type="gramEnd"/>
      <w:r w:rsidR="32CB4474" w:rsidRPr="0A167A0F">
        <w:rPr>
          <w:rFonts w:ascii="Agency FB" w:eastAsia="Agency FB" w:hAnsi="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32CB4474" w:rsidRPr="0A167A0F">
        <w:rPr>
          <w:rFonts w:ascii="Agency FB" w:eastAsia="Agency FB" w:hAnsi="Agency FB" w:cs="Agency FB"/>
          <w:sz w:val="16"/>
          <w:szCs w:val="16"/>
        </w:rPr>
        <w:t>all of</w:t>
      </w:r>
      <w:proofErr w:type="gramEnd"/>
      <w:r w:rsidR="32CB4474" w:rsidRPr="0A167A0F">
        <w:rPr>
          <w:rFonts w:ascii="Agency FB" w:eastAsia="Agency FB" w:hAnsi="Agency FB" w:cs="Agency FB"/>
          <w:sz w:val="16"/>
          <w:szCs w:val="16"/>
        </w:rPr>
        <w:t xml:space="preserve"> your funds in our possession as collateral for any sums that you owe us under this Agreement. </w:t>
      </w:r>
      <w:r w:rsidRPr="0A167A0F">
        <w:rPr>
          <w:rFonts w:ascii="Agency FB" w:hAnsi="Agency FB"/>
          <w:sz w:val="16"/>
          <w:szCs w:val="16"/>
        </w:rPr>
        <w:t>Should your Card have a remaining balance after a certain period of inactivity, we may be required to remit the remaining funds to the appropriate state agency.</w:t>
      </w:r>
    </w:p>
    <w:p w14:paraId="2443E6FD" w14:textId="266562C6" w:rsidR="0068211A" w:rsidRDefault="0068211A" w:rsidP="001131A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14:paraId="005469E2" w14:textId="77777777" w:rsidR="0068211A" w:rsidRPr="0068211A" w:rsidRDefault="0068211A" w:rsidP="004B2EC5">
      <w:pPr>
        <w:jc w:val="both"/>
        <w:rPr>
          <w:rFonts w:ascii="Agency FB" w:hAnsi="Agency FB"/>
          <w:sz w:val="16"/>
          <w:szCs w:val="16"/>
        </w:rPr>
      </w:pPr>
      <w:r w:rsidRPr="0068211A">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14:paraId="69A021DF" w14:textId="7B14C736" w:rsidR="0068211A" w:rsidRPr="0068211A" w:rsidRDefault="0068211A" w:rsidP="004B2EC5">
      <w:pPr>
        <w:jc w:val="both"/>
        <w:rPr>
          <w:rFonts w:ascii="Agency FB" w:hAnsi="Agency FB"/>
          <w:sz w:val="16"/>
          <w:szCs w:val="16"/>
        </w:rPr>
      </w:pPr>
      <w:r w:rsidRPr="0A167A0F">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14:paraId="0EC6696B" w14:textId="52C3E5CB" w:rsidR="001131A6" w:rsidRPr="0068211A" w:rsidRDefault="0068211A" w:rsidP="0A167A0F">
      <w:pPr>
        <w:pStyle w:val="Heading1"/>
        <w:ind w:left="360" w:hanging="360"/>
        <w:jc w:val="both"/>
        <w:rPr>
          <w:rFonts w:ascii="Agency FB" w:hAnsi="Agency FB"/>
          <w:sz w:val="16"/>
          <w:szCs w:val="16"/>
        </w:rPr>
      </w:pPr>
      <w:r w:rsidRPr="0A167A0F">
        <w:rPr>
          <w:rFonts w:ascii="Agency FB" w:hAnsi="Agency FB"/>
          <w:sz w:val="16"/>
          <w:szCs w:val="16"/>
        </w:rPr>
        <w:t xml:space="preserve">ARBITRATION AND JURY TRIAL WAIVER </w:t>
      </w:r>
    </w:p>
    <w:p w14:paraId="14F1538A" w14:textId="77777777" w:rsidR="0068211A" w:rsidRPr="0068211A" w:rsidRDefault="0068211A" w:rsidP="004B2EC5">
      <w:pPr>
        <w:ind w:firstLine="360"/>
        <w:jc w:val="both"/>
        <w:rPr>
          <w:rFonts w:ascii="Agency FB" w:hAnsi="Agency FB"/>
          <w:b/>
          <w:bCs/>
          <w:noProof/>
          <w:sz w:val="16"/>
          <w:szCs w:val="16"/>
        </w:rPr>
      </w:pPr>
      <w:r w:rsidRPr="0068211A">
        <w:rPr>
          <w:rFonts w:ascii="Agency FB" w:hAnsi="Agency FB"/>
          <w:b/>
          <w:bCs/>
          <w:noProof/>
          <w:sz w:val="16"/>
          <w:szCs w:val="16"/>
        </w:rPr>
        <w:t>a.</w:t>
      </w:r>
      <w:r w:rsidRPr="0068211A">
        <w:rPr>
          <w:rFonts w:ascii="Agency FB" w:hAnsi="Agency FB"/>
          <w:b/>
          <w:bCs/>
          <w:noProof/>
          <w:sz w:val="16"/>
          <w:szCs w:val="16"/>
        </w:rPr>
        <w:tab/>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14:paraId="5478F97F" w14:textId="1757A743" w:rsidR="0068211A" w:rsidRPr="006C2B42" w:rsidRDefault="0068211A" w:rsidP="006C2B42">
      <w:pPr>
        <w:ind w:firstLine="360"/>
        <w:jc w:val="both"/>
        <w:rPr>
          <w:rFonts w:ascii="Agency FB" w:hAnsi="Agency FB"/>
          <w:b/>
          <w:bCs/>
          <w:noProof/>
          <w:sz w:val="16"/>
          <w:szCs w:val="16"/>
        </w:rPr>
      </w:pPr>
      <w:r w:rsidRPr="0068211A">
        <w:rPr>
          <w:rFonts w:ascii="Agency FB" w:hAnsi="Agency FB"/>
          <w:b/>
          <w:bCs/>
          <w:noProof/>
          <w:sz w:val="16"/>
          <w:szCs w:val="16"/>
        </w:rPr>
        <w:t>b.</w:t>
      </w:r>
      <w:r w:rsidRPr="0068211A">
        <w:rPr>
          <w:rFonts w:ascii="Agency FB" w:hAnsi="Agency FB"/>
          <w:b/>
          <w:bCs/>
          <w:noProof/>
          <w:sz w:val="16"/>
          <w:szCs w:val="16"/>
        </w:rPr>
        <w:tab/>
        <w:t xml:space="preserve">Arbitration Clause: You can opt out of this Arbitration Clause within 60 calendar days from the earlier of purchasing, activating, or using the Card. You must send the opt out notice in </w:t>
      </w:r>
      <w:r w:rsidRPr="0068211A">
        <w:rPr>
          <w:rFonts w:ascii="Agency FB" w:hAnsi="Agency FB"/>
          <w:b/>
          <w:bCs/>
          <w:noProof/>
          <w:sz w:val="16"/>
          <w:szCs w:val="16"/>
        </w:rPr>
        <w:t>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14:paraId="1AC12936" w14:textId="77777777" w:rsidR="0068211A" w:rsidRPr="006F7753" w:rsidRDefault="0068211A" w:rsidP="0A167A0F">
      <w:pPr>
        <w:jc w:val="both"/>
        <w:rPr>
          <w:rFonts w:ascii="Agency FB" w:hAnsi="Agency FB"/>
          <w:noProof/>
          <w:sz w:val="16"/>
          <w:szCs w:val="16"/>
        </w:rPr>
      </w:pPr>
    </w:p>
    <w:p w14:paraId="2B4356B0" w14:textId="5EBD27C0" w:rsidR="001131A6" w:rsidRDefault="00895B39" w:rsidP="0A167A0F">
      <w:pPr>
        <w:jc w:val="both"/>
        <w:rPr>
          <w:rStyle w:val="eop"/>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 xml:space="preserve">Prepaid </w:t>
      </w:r>
      <w:proofErr w:type="gramStart"/>
      <w:r>
        <w:rPr>
          <w:rStyle w:val="normaltextrun"/>
          <w:rFonts w:ascii="Agency FB" w:hAnsi="Agency FB"/>
          <w:color w:val="000000"/>
          <w:sz w:val="15"/>
          <w:szCs w:val="15"/>
          <w:shd w:val="clear" w:color="auto" w:fill="FFFFFF"/>
        </w:rPr>
        <w:t>card is</w:t>
      </w:r>
      <w:proofErr w:type="gramEnd"/>
      <w:r>
        <w:rPr>
          <w:rStyle w:val="normaltextrun"/>
          <w:rFonts w:ascii="Agency FB" w:hAnsi="Agency FB"/>
          <w:color w:val="000000"/>
          <w:sz w:val="15"/>
          <w:szCs w:val="15"/>
          <w:shd w:val="clear" w:color="auto" w:fill="FFFFFF"/>
        </w:rPr>
        <w:t xml:space="preserve"> issued by </w:t>
      </w:r>
      <w:proofErr w:type="spellStart"/>
      <w:r>
        <w:rPr>
          <w:rStyle w:val="normaltextrun"/>
          <w:rFonts w:ascii="Agency FB" w:hAnsi="Agency FB"/>
          <w:color w:val="000000"/>
          <w:sz w:val="15"/>
          <w:szCs w:val="15"/>
          <w:shd w:val="clear" w:color="auto" w:fill="FFFFFF"/>
        </w:rPr>
        <w:t>Pathward</w:t>
      </w:r>
      <w:proofErr w:type="spellEnd"/>
      <w:r>
        <w:rPr>
          <w:rStyle w:val="normaltextrun"/>
          <w:rFonts w:ascii="Agency FB" w:hAnsi="Agency FB"/>
          <w:color w:val="000000"/>
          <w:sz w:val="15"/>
          <w:szCs w:val="15"/>
          <w:shd w:val="clear" w:color="auto" w:fill="FFFFFF"/>
        </w:rPr>
        <w:t>, National Association, Member FDIC, pursuant to license by Mastercard International Incorporated. Mastercard is a registered trademark, and the circles design is a trademark of Mastercard International Incorporated.</w:t>
      </w:r>
      <w:r>
        <w:rPr>
          <w:rStyle w:val="normaltextrun"/>
          <w:rFonts w:ascii="Arial" w:hAnsi="Arial" w:cs="Arial"/>
          <w:color w:val="000000"/>
          <w:sz w:val="15"/>
          <w:szCs w:val="15"/>
          <w:shd w:val="clear" w:color="auto" w:fill="FFFFFF"/>
        </w:rPr>
        <w:t> </w:t>
      </w:r>
      <w:r>
        <w:rPr>
          <w:rStyle w:val="eop"/>
          <w:rFonts w:ascii="Agency FB" w:hAnsi="Agency FB"/>
          <w:color w:val="000000"/>
          <w:sz w:val="15"/>
          <w:szCs w:val="15"/>
          <w:shd w:val="clear" w:color="auto" w:fill="FFFFFF"/>
        </w:rPr>
        <w:t> </w:t>
      </w:r>
    </w:p>
    <w:p w14:paraId="25D1957D" w14:textId="19CE79AD" w:rsidR="006C2B42" w:rsidRDefault="006C2B42" w:rsidP="0A167A0F">
      <w:pPr>
        <w:jc w:val="both"/>
        <w:rPr>
          <w:rStyle w:val="eop"/>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 xml:space="preserve">Prepaid card is issued by </w:t>
      </w:r>
      <w:proofErr w:type="spellStart"/>
      <w:r>
        <w:rPr>
          <w:rStyle w:val="normaltextrun"/>
          <w:rFonts w:ascii="Agency FB" w:hAnsi="Agency FB"/>
          <w:color w:val="000000"/>
          <w:sz w:val="15"/>
          <w:szCs w:val="15"/>
          <w:shd w:val="clear" w:color="auto" w:fill="FFFFFF"/>
        </w:rPr>
        <w:t>Pathward</w:t>
      </w:r>
      <w:proofErr w:type="spellEnd"/>
      <w:r>
        <w:rPr>
          <w:rStyle w:val="normaltextrun"/>
          <w:rFonts w:ascii="Agency FB" w:hAnsi="Agency FB"/>
          <w:color w:val="000000"/>
          <w:sz w:val="15"/>
          <w:szCs w:val="15"/>
          <w:shd w:val="clear" w:color="auto" w:fill="FFFFFF"/>
        </w:rPr>
        <w:t>, National Association, Member FDIC, pursuant to a license from Visa U.S.A. Inc.</w:t>
      </w:r>
      <w:r>
        <w:rPr>
          <w:rStyle w:val="eop"/>
          <w:rFonts w:ascii="Agency FB" w:hAnsi="Agency FB"/>
          <w:color w:val="000000"/>
          <w:sz w:val="15"/>
          <w:szCs w:val="15"/>
          <w:shd w:val="clear" w:color="auto" w:fill="FFFFFF"/>
        </w:rPr>
        <w:t> </w:t>
      </w:r>
    </w:p>
    <w:p w14:paraId="3C65C6EA" w14:textId="77777777" w:rsidR="00895B39" w:rsidRPr="006F7753" w:rsidRDefault="00895B39" w:rsidP="001131A6">
      <w:pPr>
        <w:rPr>
          <w:rFonts w:ascii="Agency FB" w:hAnsi="Agency FB"/>
          <w:noProof/>
          <w:sz w:val="16"/>
          <w:szCs w:val="16"/>
        </w:rPr>
      </w:pPr>
    </w:p>
    <w:p w14:paraId="456ADCE8" w14:textId="61816D1A" w:rsidR="001131A6" w:rsidRPr="006F7753" w:rsidRDefault="001131A6" w:rsidP="001131A6">
      <w:pPr>
        <w:rPr>
          <w:rStyle w:val="Hyperlink"/>
          <w:rFonts w:ascii="Agency FB" w:hAnsi="Agency FB"/>
          <w:color w:val="auto"/>
          <w:sz w:val="16"/>
          <w:szCs w:val="16"/>
        </w:rPr>
      </w:pPr>
      <w:r w:rsidRPr="6680A979">
        <w:rPr>
          <w:rStyle w:val="Hyperlink"/>
          <w:rFonts w:ascii="Agency FB" w:hAnsi="Agency FB"/>
          <w:color w:val="auto"/>
          <w:sz w:val="16"/>
          <w:szCs w:val="16"/>
        </w:rPr>
        <w:t xml:space="preserve">© </w:t>
      </w:r>
      <w:r w:rsidR="001271E9" w:rsidRPr="6680A979">
        <w:rPr>
          <w:rStyle w:val="Hyperlink"/>
          <w:rFonts w:ascii="Agency FB" w:hAnsi="Agency FB"/>
          <w:color w:val="auto"/>
          <w:sz w:val="16"/>
          <w:szCs w:val="16"/>
        </w:rPr>
        <w:t>202</w:t>
      </w:r>
      <w:r w:rsidR="00895B39" w:rsidRPr="6680A979">
        <w:rPr>
          <w:rStyle w:val="Hyperlink"/>
          <w:rFonts w:ascii="Agency FB" w:hAnsi="Agency FB"/>
          <w:color w:val="auto"/>
          <w:sz w:val="16"/>
          <w:szCs w:val="16"/>
        </w:rPr>
        <w:t>5</w:t>
      </w:r>
      <w:r w:rsidR="00367E18" w:rsidRPr="6680A979">
        <w:rPr>
          <w:rStyle w:val="Hyperlink"/>
          <w:rFonts w:ascii="Agency FB" w:hAnsi="Agency FB"/>
          <w:color w:val="auto"/>
          <w:sz w:val="16"/>
          <w:szCs w:val="16"/>
        </w:rPr>
        <w:t xml:space="preserve"> </w:t>
      </w:r>
      <w:proofErr w:type="spellStart"/>
      <w:r w:rsidR="00457FE0" w:rsidRPr="6680A979">
        <w:rPr>
          <w:rStyle w:val="Hyperlink"/>
          <w:rFonts w:ascii="Agency FB" w:hAnsi="Agency FB"/>
          <w:color w:val="auto"/>
          <w:sz w:val="16"/>
          <w:szCs w:val="16"/>
        </w:rPr>
        <w:t>Pathward</w:t>
      </w:r>
      <w:proofErr w:type="spellEnd"/>
      <w:r w:rsidR="00367E18" w:rsidRPr="6680A979">
        <w:rPr>
          <w:rStyle w:val="Hyperlink"/>
          <w:rFonts w:ascii="Agency FB" w:hAnsi="Agency FB"/>
          <w:color w:val="auto"/>
          <w:sz w:val="16"/>
          <w:szCs w:val="16"/>
        </w:rPr>
        <w:t>, National Association</w:t>
      </w:r>
    </w:p>
    <w:p w14:paraId="13DA226E" w14:textId="710103D4" w:rsidR="2023C4F6" w:rsidRDefault="2023C4F6" w:rsidP="2023C4F6">
      <w:pPr>
        <w:rPr>
          <w:rStyle w:val="Hyperlink"/>
          <w:rFonts w:ascii="Agency FB" w:hAnsi="Agency FB"/>
          <w:color w:val="auto"/>
          <w:sz w:val="16"/>
          <w:szCs w:val="16"/>
        </w:rPr>
      </w:pPr>
    </w:p>
    <w:p w14:paraId="3B62E884" w14:textId="700FCF07" w:rsidR="1D8D6227" w:rsidRDefault="1D8D6227" w:rsidP="6680A979">
      <w:pPr>
        <w:rPr>
          <w:rStyle w:val="Hyperlink"/>
          <w:rFonts w:ascii="Agency FB" w:hAnsi="Agency FB"/>
          <w:color w:val="auto"/>
          <w:sz w:val="12"/>
          <w:szCs w:val="12"/>
        </w:rPr>
      </w:pPr>
      <w:proofErr w:type="spellStart"/>
      <w:r w:rsidRPr="0A167A0F">
        <w:rPr>
          <w:rStyle w:val="Hyperlink"/>
          <w:rFonts w:ascii="Agency FB" w:hAnsi="Agency FB"/>
          <w:color w:val="auto"/>
          <w:sz w:val="12"/>
          <w:szCs w:val="12"/>
        </w:rPr>
        <w:t>PW_</w:t>
      </w:r>
      <w:r w:rsidR="00D344F8" w:rsidRPr="0A167A0F">
        <w:rPr>
          <w:rStyle w:val="Hyperlink"/>
          <w:rFonts w:ascii="Agency FB" w:hAnsi="Agency FB"/>
          <w:color w:val="auto"/>
          <w:sz w:val="12"/>
          <w:szCs w:val="12"/>
        </w:rPr>
        <w:t>Disburse</w:t>
      </w:r>
      <w:proofErr w:type="spellEnd"/>
      <w:r w:rsidR="00D344F8" w:rsidRPr="0A167A0F">
        <w:rPr>
          <w:rStyle w:val="Hyperlink"/>
          <w:rFonts w:ascii="Agency FB" w:hAnsi="Agency FB"/>
          <w:color w:val="auto"/>
          <w:sz w:val="12"/>
          <w:szCs w:val="12"/>
        </w:rPr>
        <w:t xml:space="preserve"> 488122</w:t>
      </w:r>
      <w:r w:rsidR="0A9DF96B" w:rsidRPr="0A167A0F">
        <w:rPr>
          <w:rStyle w:val="Hyperlink"/>
          <w:rFonts w:ascii="Agency FB" w:hAnsi="Agency FB"/>
          <w:color w:val="auto"/>
          <w:sz w:val="12"/>
          <w:szCs w:val="12"/>
        </w:rPr>
        <w:t>_</w:t>
      </w:r>
      <w:r w:rsidRPr="0A167A0F">
        <w:rPr>
          <w:rStyle w:val="Hyperlink"/>
          <w:rFonts w:ascii="Agency FB" w:hAnsi="Agency FB"/>
          <w:color w:val="auto"/>
          <w:sz w:val="12"/>
          <w:szCs w:val="12"/>
        </w:rPr>
        <w:t>TC_v</w:t>
      </w:r>
      <w:r w:rsidR="262803EF" w:rsidRPr="0A167A0F">
        <w:rPr>
          <w:rStyle w:val="Hyperlink"/>
          <w:rFonts w:ascii="Agency FB" w:hAnsi="Agency FB"/>
          <w:color w:val="auto"/>
          <w:sz w:val="12"/>
          <w:szCs w:val="12"/>
        </w:rPr>
        <w:t>4</w:t>
      </w:r>
      <w:r>
        <w:tab/>
      </w:r>
    </w:p>
    <w:p w14:paraId="03CDF78B" w14:textId="2762A77F" w:rsidR="001131A6" w:rsidRPr="006F7753" w:rsidRDefault="001131A6" w:rsidP="00CA1943">
      <w:pPr>
        <w:rPr>
          <w:rFonts w:ascii="Agency FB" w:hAnsi="Agency FB"/>
          <w:sz w:val="16"/>
          <w:szCs w:val="16"/>
        </w:rPr>
      </w:pPr>
    </w:p>
    <w:sectPr w:rsidR="001131A6" w:rsidRPr="006F7753"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2A71" w14:textId="77777777" w:rsidR="00645451" w:rsidRDefault="00645451" w:rsidP="000449D3">
      <w:r>
        <w:separator/>
      </w:r>
    </w:p>
  </w:endnote>
  <w:endnote w:type="continuationSeparator" w:id="0">
    <w:p w14:paraId="19E355E9" w14:textId="77777777" w:rsidR="00645451" w:rsidRDefault="00645451" w:rsidP="000449D3">
      <w:r>
        <w:continuationSeparator/>
      </w:r>
    </w:p>
  </w:endnote>
  <w:endnote w:type="continuationNotice" w:id="1">
    <w:p w14:paraId="238EBD3A" w14:textId="77777777" w:rsidR="00645451" w:rsidRDefault="00645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Times New Roman">
    <w:altName w:val="Agency FB"/>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52F" w14:textId="77777777" w:rsidR="00162A98" w:rsidRDefault="0016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E17" w14:textId="77777777" w:rsidR="00653EC2" w:rsidRDefault="00653EC2">
    <w:pPr>
      <w:pStyle w:val="Footer"/>
    </w:pPr>
  </w:p>
  <w:p w14:paraId="08FCBB58" w14:textId="77777777" w:rsidR="00653EC2" w:rsidRDefault="00653EC2" w:rsidP="000F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7A" w14:textId="77777777" w:rsidR="00653EC2" w:rsidRDefault="00653EC2">
    <w:pPr>
      <w:pStyle w:val="Footer"/>
    </w:pPr>
  </w:p>
  <w:p w14:paraId="309ED8BC" w14:textId="15FF7578" w:rsidR="00653EC2" w:rsidRDefault="00C8657A">
    <w:pPr>
      <w:pStyle w:val="Footer"/>
    </w:pPr>
    <w:r>
      <w:rPr>
        <w:sz w:val="16"/>
      </w:rPr>
      <w:fldChar w:fldCharType="begin"/>
    </w:r>
    <w:r>
      <w:rPr>
        <w:sz w:val="16"/>
      </w:rPr>
      <w:instrText xml:space="preserve"> DOCPROPERTY "Docno" \* MERGEFORMAT </w:instrText>
    </w:r>
    <w:r>
      <w:rPr>
        <w:sz w:val="16"/>
      </w:rPr>
      <w:fldChar w:fldCharType="separate"/>
    </w:r>
    <w:r w:rsidR="00BB4B5D">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37E4" w14:textId="77777777" w:rsidR="00645451" w:rsidRDefault="00645451" w:rsidP="000449D3">
      <w:r>
        <w:separator/>
      </w:r>
    </w:p>
  </w:footnote>
  <w:footnote w:type="continuationSeparator" w:id="0">
    <w:p w14:paraId="0D803401" w14:textId="77777777" w:rsidR="00645451" w:rsidRDefault="00645451" w:rsidP="000449D3">
      <w:r>
        <w:continuationSeparator/>
      </w:r>
    </w:p>
  </w:footnote>
  <w:footnote w:type="continuationNotice" w:id="1">
    <w:p w14:paraId="6414C786" w14:textId="77777777" w:rsidR="00645451" w:rsidRDefault="00645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6D4" w14:textId="77777777" w:rsidR="00162A98" w:rsidRDefault="0016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BA0" w14:textId="77777777" w:rsidR="00162A98" w:rsidRDefault="0016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271" w14:textId="77777777" w:rsidR="00162A98" w:rsidRDefault="0016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ascii="Agency FB,Times New Roman" w:hAnsi="Agency FB,Times New Roman" w:hint="default"/>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E353B"/>
    <w:multiLevelType w:val="multilevel"/>
    <w:tmpl w:val="BC300E9E"/>
    <w:lvl w:ilvl="0">
      <w:start w:val="1"/>
      <w:numFmt w:val="decimal"/>
      <w:lvlText w:val="%1."/>
      <w:lvlJc w:val="left"/>
      <w:pPr>
        <w:ind w:left="0" w:firstLine="0"/>
      </w:pPr>
      <w:rPr>
        <w:rFonts w:ascii="Arial" w:hAnsi="Arial" w:cs="Arial" w:hint="default"/>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51A365D"/>
    <w:multiLevelType w:val="hybridMultilevel"/>
    <w:tmpl w:val="8F5E84C4"/>
    <w:lvl w:ilvl="0" w:tplc="B868F246">
      <w:start w:val="1"/>
      <w:numFmt w:val="bullet"/>
      <w:lvlText w:val=""/>
      <w:lvlJc w:val="left"/>
      <w:pPr>
        <w:tabs>
          <w:tab w:val="num" w:pos="720"/>
        </w:tabs>
        <w:ind w:left="720" w:hanging="360"/>
      </w:pPr>
      <w:rPr>
        <w:rFonts w:ascii="Symbol" w:hAnsi="Symbol" w:hint="default"/>
        <w:sz w:val="20"/>
      </w:rPr>
    </w:lvl>
    <w:lvl w:ilvl="1" w:tplc="03123E4A" w:tentative="1">
      <w:start w:val="1"/>
      <w:numFmt w:val="bullet"/>
      <w:lvlText w:val="o"/>
      <w:lvlJc w:val="left"/>
      <w:pPr>
        <w:tabs>
          <w:tab w:val="num" w:pos="1440"/>
        </w:tabs>
        <w:ind w:left="1440" w:hanging="360"/>
      </w:pPr>
      <w:rPr>
        <w:rFonts w:ascii="Courier New" w:hAnsi="Courier New" w:hint="default"/>
        <w:sz w:val="20"/>
      </w:rPr>
    </w:lvl>
    <w:lvl w:ilvl="2" w:tplc="08200942" w:tentative="1">
      <w:start w:val="1"/>
      <w:numFmt w:val="bullet"/>
      <w:lvlText w:val=""/>
      <w:lvlJc w:val="left"/>
      <w:pPr>
        <w:tabs>
          <w:tab w:val="num" w:pos="2160"/>
        </w:tabs>
        <w:ind w:left="2160" w:hanging="360"/>
      </w:pPr>
      <w:rPr>
        <w:rFonts w:ascii="Wingdings" w:hAnsi="Wingdings" w:hint="default"/>
        <w:sz w:val="20"/>
      </w:rPr>
    </w:lvl>
    <w:lvl w:ilvl="3" w:tplc="6700F7C8" w:tentative="1">
      <w:start w:val="1"/>
      <w:numFmt w:val="bullet"/>
      <w:lvlText w:val=""/>
      <w:lvlJc w:val="left"/>
      <w:pPr>
        <w:tabs>
          <w:tab w:val="num" w:pos="2880"/>
        </w:tabs>
        <w:ind w:left="2880" w:hanging="360"/>
      </w:pPr>
      <w:rPr>
        <w:rFonts w:ascii="Wingdings" w:hAnsi="Wingdings" w:hint="default"/>
        <w:sz w:val="20"/>
      </w:rPr>
    </w:lvl>
    <w:lvl w:ilvl="4" w:tplc="6B7E373A" w:tentative="1">
      <w:start w:val="1"/>
      <w:numFmt w:val="bullet"/>
      <w:lvlText w:val=""/>
      <w:lvlJc w:val="left"/>
      <w:pPr>
        <w:tabs>
          <w:tab w:val="num" w:pos="3600"/>
        </w:tabs>
        <w:ind w:left="3600" w:hanging="360"/>
      </w:pPr>
      <w:rPr>
        <w:rFonts w:ascii="Wingdings" w:hAnsi="Wingdings" w:hint="default"/>
        <w:sz w:val="20"/>
      </w:rPr>
    </w:lvl>
    <w:lvl w:ilvl="5" w:tplc="19C2B11C" w:tentative="1">
      <w:start w:val="1"/>
      <w:numFmt w:val="bullet"/>
      <w:lvlText w:val=""/>
      <w:lvlJc w:val="left"/>
      <w:pPr>
        <w:tabs>
          <w:tab w:val="num" w:pos="4320"/>
        </w:tabs>
        <w:ind w:left="4320" w:hanging="360"/>
      </w:pPr>
      <w:rPr>
        <w:rFonts w:ascii="Wingdings" w:hAnsi="Wingdings" w:hint="default"/>
        <w:sz w:val="20"/>
      </w:rPr>
    </w:lvl>
    <w:lvl w:ilvl="6" w:tplc="3402AD66" w:tentative="1">
      <w:start w:val="1"/>
      <w:numFmt w:val="bullet"/>
      <w:lvlText w:val=""/>
      <w:lvlJc w:val="left"/>
      <w:pPr>
        <w:tabs>
          <w:tab w:val="num" w:pos="5040"/>
        </w:tabs>
        <w:ind w:left="5040" w:hanging="360"/>
      </w:pPr>
      <w:rPr>
        <w:rFonts w:ascii="Wingdings" w:hAnsi="Wingdings" w:hint="default"/>
        <w:sz w:val="20"/>
      </w:rPr>
    </w:lvl>
    <w:lvl w:ilvl="7" w:tplc="A9082486" w:tentative="1">
      <w:start w:val="1"/>
      <w:numFmt w:val="bullet"/>
      <w:lvlText w:val=""/>
      <w:lvlJc w:val="left"/>
      <w:pPr>
        <w:tabs>
          <w:tab w:val="num" w:pos="5760"/>
        </w:tabs>
        <w:ind w:left="5760" w:hanging="360"/>
      </w:pPr>
      <w:rPr>
        <w:rFonts w:ascii="Wingdings" w:hAnsi="Wingdings" w:hint="default"/>
        <w:sz w:val="20"/>
      </w:rPr>
    </w:lvl>
    <w:lvl w:ilvl="8" w:tplc="AE6AA6C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53E68"/>
    <w:multiLevelType w:val="hybridMultilevel"/>
    <w:tmpl w:val="CC7EB636"/>
    <w:lvl w:ilvl="0" w:tplc="448C3DA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46C22"/>
    <w:multiLevelType w:val="hybridMultilevel"/>
    <w:tmpl w:val="4AD8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A97D23"/>
    <w:multiLevelType w:val="hybridMultilevel"/>
    <w:tmpl w:val="374821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565CA"/>
    <w:multiLevelType w:val="hybridMultilevel"/>
    <w:tmpl w:val="9F56230E"/>
    <w:lvl w:ilvl="0" w:tplc="336E7B26">
      <w:start w:val="1"/>
      <w:numFmt w:val="bullet"/>
      <w:lvlText w:val=""/>
      <w:lvlJc w:val="left"/>
      <w:pPr>
        <w:tabs>
          <w:tab w:val="num" w:pos="720"/>
        </w:tabs>
        <w:ind w:left="720" w:hanging="360"/>
      </w:pPr>
      <w:rPr>
        <w:rFonts w:ascii="Symbol" w:hAnsi="Symbol" w:hint="default"/>
        <w:sz w:val="20"/>
      </w:rPr>
    </w:lvl>
    <w:lvl w:ilvl="1" w:tplc="D1622752" w:tentative="1">
      <w:start w:val="1"/>
      <w:numFmt w:val="bullet"/>
      <w:lvlText w:val="o"/>
      <w:lvlJc w:val="left"/>
      <w:pPr>
        <w:tabs>
          <w:tab w:val="num" w:pos="1440"/>
        </w:tabs>
        <w:ind w:left="1440" w:hanging="360"/>
      </w:pPr>
      <w:rPr>
        <w:rFonts w:ascii="Courier New" w:hAnsi="Courier New" w:hint="default"/>
        <w:sz w:val="20"/>
      </w:rPr>
    </w:lvl>
    <w:lvl w:ilvl="2" w:tplc="BEC8B41C" w:tentative="1">
      <w:start w:val="1"/>
      <w:numFmt w:val="bullet"/>
      <w:lvlText w:val=""/>
      <w:lvlJc w:val="left"/>
      <w:pPr>
        <w:tabs>
          <w:tab w:val="num" w:pos="2160"/>
        </w:tabs>
        <w:ind w:left="2160" w:hanging="360"/>
      </w:pPr>
      <w:rPr>
        <w:rFonts w:ascii="Wingdings" w:hAnsi="Wingdings" w:hint="default"/>
        <w:sz w:val="20"/>
      </w:rPr>
    </w:lvl>
    <w:lvl w:ilvl="3" w:tplc="04F6A53A" w:tentative="1">
      <w:start w:val="1"/>
      <w:numFmt w:val="bullet"/>
      <w:lvlText w:val=""/>
      <w:lvlJc w:val="left"/>
      <w:pPr>
        <w:tabs>
          <w:tab w:val="num" w:pos="2880"/>
        </w:tabs>
        <w:ind w:left="2880" w:hanging="360"/>
      </w:pPr>
      <w:rPr>
        <w:rFonts w:ascii="Wingdings" w:hAnsi="Wingdings" w:hint="default"/>
        <w:sz w:val="20"/>
      </w:rPr>
    </w:lvl>
    <w:lvl w:ilvl="4" w:tplc="37CA94D6" w:tentative="1">
      <w:start w:val="1"/>
      <w:numFmt w:val="bullet"/>
      <w:lvlText w:val=""/>
      <w:lvlJc w:val="left"/>
      <w:pPr>
        <w:tabs>
          <w:tab w:val="num" w:pos="3600"/>
        </w:tabs>
        <w:ind w:left="3600" w:hanging="360"/>
      </w:pPr>
      <w:rPr>
        <w:rFonts w:ascii="Wingdings" w:hAnsi="Wingdings" w:hint="default"/>
        <w:sz w:val="20"/>
      </w:rPr>
    </w:lvl>
    <w:lvl w:ilvl="5" w:tplc="7A2C8110" w:tentative="1">
      <w:start w:val="1"/>
      <w:numFmt w:val="bullet"/>
      <w:lvlText w:val=""/>
      <w:lvlJc w:val="left"/>
      <w:pPr>
        <w:tabs>
          <w:tab w:val="num" w:pos="4320"/>
        </w:tabs>
        <w:ind w:left="4320" w:hanging="360"/>
      </w:pPr>
      <w:rPr>
        <w:rFonts w:ascii="Wingdings" w:hAnsi="Wingdings" w:hint="default"/>
        <w:sz w:val="20"/>
      </w:rPr>
    </w:lvl>
    <w:lvl w:ilvl="6" w:tplc="ACBAE1A2" w:tentative="1">
      <w:start w:val="1"/>
      <w:numFmt w:val="bullet"/>
      <w:lvlText w:val=""/>
      <w:lvlJc w:val="left"/>
      <w:pPr>
        <w:tabs>
          <w:tab w:val="num" w:pos="5040"/>
        </w:tabs>
        <w:ind w:left="5040" w:hanging="360"/>
      </w:pPr>
      <w:rPr>
        <w:rFonts w:ascii="Wingdings" w:hAnsi="Wingdings" w:hint="default"/>
        <w:sz w:val="20"/>
      </w:rPr>
    </w:lvl>
    <w:lvl w:ilvl="7" w:tplc="AE06CA50" w:tentative="1">
      <w:start w:val="1"/>
      <w:numFmt w:val="bullet"/>
      <w:lvlText w:val=""/>
      <w:lvlJc w:val="left"/>
      <w:pPr>
        <w:tabs>
          <w:tab w:val="num" w:pos="5760"/>
        </w:tabs>
        <w:ind w:left="5760" w:hanging="360"/>
      </w:pPr>
      <w:rPr>
        <w:rFonts w:ascii="Wingdings" w:hAnsi="Wingdings" w:hint="default"/>
        <w:sz w:val="20"/>
      </w:rPr>
    </w:lvl>
    <w:lvl w:ilvl="8" w:tplc="E5C095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4633B"/>
    <w:multiLevelType w:val="hybridMultilevel"/>
    <w:tmpl w:val="4E5E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9C13F8"/>
    <w:multiLevelType w:val="hybridMultilevel"/>
    <w:tmpl w:val="D542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5634">
    <w:abstractNumId w:val="17"/>
  </w:num>
  <w:num w:numId="2" w16cid:durableId="396443304">
    <w:abstractNumId w:val="12"/>
  </w:num>
  <w:num w:numId="3" w16cid:durableId="687099845">
    <w:abstractNumId w:val="7"/>
  </w:num>
  <w:num w:numId="4" w16cid:durableId="172572893">
    <w:abstractNumId w:val="22"/>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1"/>
  </w:num>
  <w:num w:numId="10" w16cid:durableId="1551651696">
    <w:abstractNumId w:val="2"/>
  </w:num>
  <w:num w:numId="11" w16cid:durableId="1465390553">
    <w:abstractNumId w:val="13"/>
  </w:num>
  <w:num w:numId="12" w16cid:durableId="996765207">
    <w:abstractNumId w:val="16"/>
  </w:num>
  <w:num w:numId="13" w16cid:durableId="156848139">
    <w:abstractNumId w:val="25"/>
  </w:num>
  <w:num w:numId="14" w16cid:durableId="774834314">
    <w:abstractNumId w:val="27"/>
  </w:num>
  <w:num w:numId="15" w16cid:durableId="868569033">
    <w:abstractNumId w:val="20"/>
  </w:num>
  <w:num w:numId="16" w16cid:durableId="329480019">
    <w:abstractNumId w:val="14"/>
  </w:num>
  <w:num w:numId="17" w16cid:durableId="468594157">
    <w:abstractNumId w:val="19"/>
  </w:num>
  <w:num w:numId="18" w16cid:durableId="1480270581">
    <w:abstractNumId w:val="4"/>
  </w:num>
  <w:num w:numId="19" w16cid:durableId="1439134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6"/>
  </w:num>
  <w:num w:numId="23" w16cid:durableId="252397505">
    <w:abstractNumId w:val="9"/>
  </w:num>
  <w:num w:numId="24" w16cid:durableId="1009063474">
    <w:abstractNumId w:val="28"/>
  </w:num>
  <w:num w:numId="25" w16cid:durableId="1583643434">
    <w:abstractNumId w:val="24"/>
  </w:num>
  <w:num w:numId="26" w16cid:durableId="1896350659">
    <w:abstractNumId w:val="29"/>
  </w:num>
  <w:num w:numId="27" w16cid:durableId="2083332146">
    <w:abstractNumId w:val="6"/>
  </w:num>
  <w:num w:numId="28" w16cid:durableId="1434323911">
    <w:abstractNumId w:val="23"/>
  </w:num>
  <w:num w:numId="29" w16cid:durableId="51123504">
    <w:abstractNumId w:val="3"/>
  </w:num>
  <w:num w:numId="30" w16cid:durableId="814102773">
    <w:abstractNumId w:val="1"/>
  </w:num>
  <w:num w:numId="31" w16cid:durableId="1990354787">
    <w:abstractNumId w:val="15"/>
  </w:num>
  <w:num w:numId="32" w16cid:durableId="142129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4586"/>
    <w:rsid w:val="00006D1F"/>
    <w:rsid w:val="0001111B"/>
    <w:rsid w:val="00011D8F"/>
    <w:rsid w:val="00015FDA"/>
    <w:rsid w:val="00017E4E"/>
    <w:rsid w:val="00021963"/>
    <w:rsid w:val="00022AE7"/>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19CC"/>
    <w:rsid w:val="000A2240"/>
    <w:rsid w:val="000B0842"/>
    <w:rsid w:val="000B3046"/>
    <w:rsid w:val="000B5D29"/>
    <w:rsid w:val="000B722B"/>
    <w:rsid w:val="000C0DA6"/>
    <w:rsid w:val="000C382C"/>
    <w:rsid w:val="000C53D9"/>
    <w:rsid w:val="000C5489"/>
    <w:rsid w:val="000D0F1F"/>
    <w:rsid w:val="000E53B3"/>
    <w:rsid w:val="000F3B5E"/>
    <w:rsid w:val="000F48BC"/>
    <w:rsid w:val="000F4C48"/>
    <w:rsid w:val="000F55A8"/>
    <w:rsid w:val="000F660B"/>
    <w:rsid w:val="000F7FD6"/>
    <w:rsid w:val="00101509"/>
    <w:rsid w:val="0010198F"/>
    <w:rsid w:val="0010252D"/>
    <w:rsid w:val="00105EFD"/>
    <w:rsid w:val="00106785"/>
    <w:rsid w:val="001131A6"/>
    <w:rsid w:val="00115AC4"/>
    <w:rsid w:val="001173DC"/>
    <w:rsid w:val="001176BE"/>
    <w:rsid w:val="001271E9"/>
    <w:rsid w:val="00127A22"/>
    <w:rsid w:val="001325E1"/>
    <w:rsid w:val="00134845"/>
    <w:rsid w:val="0013515D"/>
    <w:rsid w:val="001406D2"/>
    <w:rsid w:val="00140A50"/>
    <w:rsid w:val="00144C86"/>
    <w:rsid w:val="0015328B"/>
    <w:rsid w:val="001549CC"/>
    <w:rsid w:val="00155719"/>
    <w:rsid w:val="00156818"/>
    <w:rsid w:val="001573AF"/>
    <w:rsid w:val="00162A98"/>
    <w:rsid w:val="00171F15"/>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FFE"/>
    <w:rsid w:val="001E56FB"/>
    <w:rsid w:val="001E652B"/>
    <w:rsid w:val="001F038C"/>
    <w:rsid w:val="001F1E5A"/>
    <w:rsid w:val="001F4018"/>
    <w:rsid w:val="001F4625"/>
    <w:rsid w:val="001F4A00"/>
    <w:rsid w:val="001F75EF"/>
    <w:rsid w:val="002015BE"/>
    <w:rsid w:val="0020236D"/>
    <w:rsid w:val="00211749"/>
    <w:rsid w:val="00211BD3"/>
    <w:rsid w:val="0021685D"/>
    <w:rsid w:val="00221C81"/>
    <w:rsid w:val="002243E6"/>
    <w:rsid w:val="00225CD3"/>
    <w:rsid w:val="00232181"/>
    <w:rsid w:val="002353E1"/>
    <w:rsid w:val="002375B0"/>
    <w:rsid w:val="00237B33"/>
    <w:rsid w:val="002408E6"/>
    <w:rsid w:val="00244B3F"/>
    <w:rsid w:val="0025001B"/>
    <w:rsid w:val="0025704A"/>
    <w:rsid w:val="00261765"/>
    <w:rsid w:val="00266C2E"/>
    <w:rsid w:val="00267576"/>
    <w:rsid w:val="00270639"/>
    <w:rsid w:val="00276B22"/>
    <w:rsid w:val="00283FD3"/>
    <w:rsid w:val="00287E57"/>
    <w:rsid w:val="002A1922"/>
    <w:rsid w:val="002A3D84"/>
    <w:rsid w:val="002A6B2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B5ABF"/>
    <w:rsid w:val="003C016B"/>
    <w:rsid w:val="003C344F"/>
    <w:rsid w:val="003C377F"/>
    <w:rsid w:val="003C45EB"/>
    <w:rsid w:val="003D3D38"/>
    <w:rsid w:val="003D7188"/>
    <w:rsid w:val="003E295F"/>
    <w:rsid w:val="003E4525"/>
    <w:rsid w:val="003E69CA"/>
    <w:rsid w:val="003E7A03"/>
    <w:rsid w:val="003F34B7"/>
    <w:rsid w:val="003F4426"/>
    <w:rsid w:val="00400ADF"/>
    <w:rsid w:val="004027E8"/>
    <w:rsid w:val="0040450A"/>
    <w:rsid w:val="0040770D"/>
    <w:rsid w:val="00411E89"/>
    <w:rsid w:val="0042506E"/>
    <w:rsid w:val="00430E0D"/>
    <w:rsid w:val="004327B4"/>
    <w:rsid w:val="00436C32"/>
    <w:rsid w:val="00440713"/>
    <w:rsid w:val="00451B43"/>
    <w:rsid w:val="0045507C"/>
    <w:rsid w:val="00457FE0"/>
    <w:rsid w:val="004623FC"/>
    <w:rsid w:val="00463571"/>
    <w:rsid w:val="0046648A"/>
    <w:rsid w:val="00467792"/>
    <w:rsid w:val="004722EC"/>
    <w:rsid w:val="00472990"/>
    <w:rsid w:val="00481200"/>
    <w:rsid w:val="004830FC"/>
    <w:rsid w:val="00484D28"/>
    <w:rsid w:val="00484E86"/>
    <w:rsid w:val="00487433"/>
    <w:rsid w:val="00497417"/>
    <w:rsid w:val="004A07F1"/>
    <w:rsid w:val="004A2C8A"/>
    <w:rsid w:val="004A42E3"/>
    <w:rsid w:val="004A5CB1"/>
    <w:rsid w:val="004B2EC5"/>
    <w:rsid w:val="004B5D6D"/>
    <w:rsid w:val="004C0682"/>
    <w:rsid w:val="004E131E"/>
    <w:rsid w:val="004E4DD3"/>
    <w:rsid w:val="004F1348"/>
    <w:rsid w:val="004F1CF5"/>
    <w:rsid w:val="004F6CA2"/>
    <w:rsid w:val="00503321"/>
    <w:rsid w:val="00510FFB"/>
    <w:rsid w:val="00513DD5"/>
    <w:rsid w:val="00513E68"/>
    <w:rsid w:val="005172EA"/>
    <w:rsid w:val="00521396"/>
    <w:rsid w:val="00524EAD"/>
    <w:rsid w:val="00526465"/>
    <w:rsid w:val="00527B9A"/>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52D9"/>
    <w:rsid w:val="00594850"/>
    <w:rsid w:val="0059776F"/>
    <w:rsid w:val="005A4750"/>
    <w:rsid w:val="005A4958"/>
    <w:rsid w:val="005A4EB2"/>
    <w:rsid w:val="005A60E6"/>
    <w:rsid w:val="005A621D"/>
    <w:rsid w:val="005B0068"/>
    <w:rsid w:val="005B0462"/>
    <w:rsid w:val="005B223F"/>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3492E"/>
    <w:rsid w:val="00640551"/>
    <w:rsid w:val="006416AE"/>
    <w:rsid w:val="00641819"/>
    <w:rsid w:val="00641CD9"/>
    <w:rsid w:val="00642887"/>
    <w:rsid w:val="00643658"/>
    <w:rsid w:val="00645028"/>
    <w:rsid w:val="00645451"/>
    <w:rsid w:val="006467B3"/>
    <w:rsid w:val="00646ED2"/>
    <w:rsid w:val="00647C48"/>
    <w:rsid w:val="006522CC"/>
    <w:rsid w:val="00653EC2"/>
    <w:rsid w:val="00656CAD"/>
    <w:rsid w:val="006663D6"/>
    <w:rsid w:val="006666EF"/>
    <w:rsid w:val="00666AA0"/>
    <w:rsid w:val="00667A80"/>
    <w:rsid w:val="00672A93"/>
    <w:rsid w:val="006801A3"/>
    <w:rsid w:val="0068211A"/>
    <w:rsid w:val="006829D8"/>
    <w:rsid w:val="006835E9"/>
    <w:rsid w:val="006842F1"/>
    <w:rsid w:val="006863C1"/>
    <w:rsid w:val="00692E5B"/>
    <w:rsid w:val="006936DC"/>
    <w:rsid w:val="00694637"/>
    <w:rsid w:val="006A3FD0"/>
    <w:rsid w:val="006A5CDF"/>
    <w:rsid w:val="006A6001"/>
    <w:rsid w:val="006B0C62"/>
    <w:rsid w:val="006B3336"/>
    <w:rsid w:val="006B674B"/>
    <w:rsid w:val="006B6CE3"/>
    <w:rsid w:val="006C1D37"/>
    <w:rsid w:val="006C24D3"/>
    <w:rsid w:val="006C2B42"/>
    <w:rsid w:val="006D0E23"/>
    <w:rsid w:val="006D3C23"/>
    <w:rsid w:val="006D727F"/>
    <w:rsid w:val="006D7B52"/>
    <w:rsid w:val="006E194A"/>
    <w:rsid w:val="006E29C5"/>
    <w:rsid w:val="006E6837"/>
    <w:rsid w:val="006F19BB"/>
    <w:rsid w:val="006F22FE"/>
    <w:rsid w:val="006F409F"/>
    <w:rsid w:val="006F5E36"/>
    <w:rsid w:val="006F7753"/>
    <w:rsid w:val="006F79CD"/>
    <w:rsid w:val="00700360"/>
    <w:rsid w:val="00701356"/>
    <w:rsid w:val="0070333C"/>
    <w:rsid w:val="0070449E"/>
    <w:rsid w:val="00706634"/>
    <w:rsid w:val="007151FB"/>
    <w:rsid w:val="007234F0"/>
    <w:rsid w:val="007258D1"/>
    <w:rsid w:val="007267F0"/>
    <w:rsid w:val="00727224"/>
    <w:rsid w:val="0073041F"/>
    <w:rsid w:val="00730A6C"/>
    <w:rsid w:val="00730C86"/>
    <w:rsid w:val="007322FF"/>
    <w:rsid w:val="0073281C"/>
    <w:rsid w:val="007371D7"/>
    <w:rsid w:val="00737455"/>
    <w:rsid w:val="00745A4E"/>
    <w:rsid w:val="007517D0"/>
    <w:rsid w:val="007519D4"/>
    <w:rsid w:val="00752306"/>
    <w:rsid w:val="00763207"/>
    <w:rsid w:val="00766771"/>
    <w:rsid w:val="007716F1"/>
    <w:rsid w:val="007723F1"/>
    <w:rsid w:val="00774733"/>
    <w:rsid w:val="00780EC3"/>
    <w:rsid w:val="007819F4"/>
    <w:rsid w:val="00783706"/>
    <w:rsid w:val="0078533E"/>
    <w:rsid w:val="00792528"/>
    <w:rsid w:val="007933EB"/>
    <w:rsid w:val="007A5A47"/>
    <w:rsid w:val="007B2000"/>
    <w:rsid w:val="007B2BE8"/>
    <w:rsid w:val="007B6F66"/>
    <w:rsid w:val="007B7716"/>
    <w:rsid w:val="007C1511"/>
    <w:rsid w:val="007C2083"/>
    <w:rsid w:val="007C6CA0"/>
    <w:rsid w:val="007C6DCE"/>
    <w:rsid w:val="007E1353"/>
    <w:rsid w:val="007E20D3"/>
    <w:rsid w:val="007E21BF"/>
    <w:rsid w:val="007F25EA"/>
    <w:rsid w:val="007F2C5C"/>
    <w:rsid w:val="007F3B0C"/>
    <w:rsid w:val="007F591E"/>
    <w:rsid w:val="007F73E4"/>
    <w:rsid w:val="00800D47"/>
    <w:rsid w:val="008020AC"/>
    <w:rsid w:val="00803E93"/>
    <w:rsid w:val="0080529C"/>
    <w:rsid w:val="00806F3F"/>
    <w:rsid w:val="008074BF"/>
    <w:rsid w:val="00811A1C"/>
    <w:rsid w:val="00815093"/>
    <w:rsid w:val="008159FF"/>
    <w:rsid w:val="00821CA8"/>
    <w:rsid w:val="008221FB"/>
    <w:rsid w:val="0082392D"/>
    <w:rsid w:val="00827A1A"/>
    <w:rsid w:val="00831A06"/>
    <w:rsid w:val="008343A7"/>
    <w:rsid w:val="00836048"/>
    <w:rsid w:val="00837A99"/>
    <w:rsid w:val="00840230"/>
    <w:rsid w:val="00842A35"/>
    <w:rsid w:val="00842B15"/>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5B39"/>
    <w:rsid w:val="0089664E"/>
    <w:rsid w:val="0089714B"/>
    <w:rsid w:val="008A5862"/>
    <w:rsid w:val="008A6C14"/>
    <w:rsid w:val="008A6DCC"/>
    <w:rsid w:val="008B2C87"/>
    <w:rsid w:val="008B3C45"/>
    <w:rsid w:val="008C4ABE"/>
    <w:rsid w:val="008C5187"/>
    <w:rsid w:val="008C66DE"/>
    <w:rsid w:val="008D0275"/>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49AB"/>
    <w:rsid w:val="00965DB2"/>
    <w:rsid w:val="00967261"/>
    <w:rsid w:val="00972EA3"/>
    <w:rsid w:val="0097650C"/>
    <w:rsid w:val="00980358"/>
    <w:rsid w:val="009839CF"/>
    <w:rsid w:val="009857D1"/>
    <w:rsid w:val="009916C1"/>
    <w:rsid w:val="009942B3"/>
    <w:rsid w:val="009A1267"/>
    <w:rsid w:val="009A28E7"/>
    <w:rsid w:val="009A760B"/>
    <w:rsid w:val="009B50F2"/>
    <w:rsid w:val="009B6A80"/>
    <w:rsid w:val="009C01F9"/>
    <w:rsid w:val="009C0A5A"/>
    <w:rsid w:val="009C3F85"/>
    <w:rsid w:val="009D2912"/>
    <w:rsid w:val="009D2DB6"/>
    <w:rsid w:val="009D473F"/>
    <w:rsid w:val="009D53B3"/>
    <w:rsid w:val="009E14E6"/>
    <w:rsid w:val="009E23C2"/>
    <w:rsid w:val="009E33B0"/>
    <w:rsid w:val="009E5F6F"/>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401FC"/>
    <w:rsid w:val="00A42A4E"/>
    <w:rsid w:val="00A46AF3"/>
    <w:rsid w:val="00A5439C"/>
    <w:rsid w:val="00A603E1"/>
    <w:rsid w:val="00A61336"/>
    <w:rsid w:val="00A61F54"/>
    <w:rsid w:val="00A84E11"/>
    <w:rsid w:val="00A92042"/>
    <w:rsid w:val="00A93071"/>
    <w:rsid w:val="00A95E81"/>
    <w:rsid w:val="00A95FAB"/>
    <w:rsid w:val="00A9680A"/>
    <w:rsid w:val="00AB0006"/>
    <w:rsid w:val="00AB7C36"/>
    <w:rsid w:val="00AC75A2"/>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37B72"/>
    <w:rsid w:val="00B432B1"/>
    <w:rsid w:val="00B4412F"/>
    <w:rsid w:val="00B45812"/>
    <w:rsid w:val="00B462EE"/>
    <w:rsid w:val="00B47B9B"/>
    <w:rsid w:val="00B47C79"/>
    <w:rsid w:val="00B50A01"/>
    <w:rsid w:val="00B511C5"/>
    <w:rsid w:val="00B51A74"/>
    <w:rsid w:val="00B52DE5"/>
    <w:rsid w:val="00B55AF4"/>
    <w:rsid w:val="00B55B85"/>
    <w:rsid w:val="00B568EC"/>
    <w:rsid w:val="00B651EC"/>
    <w:rsid w:val="00B7174C"/>
    <w:rsid w:val="00B80C07"/>
    <w:rsid w:val="00B81101"/>
    <w:rsid w:val="00B81D4E"/>
    <w:rsid w:val="00B823EC"/>
    <w:rsid w:val="00B91B72"/>
    <w:rsid w:val="00B949CE"/>
    <w:rsid w:val="00B9FBBA"/>
    <w:rsid w:val="00BA4F9B"/>
    <w:rsid w:val="00BA5E0B"/>
    <w:rsid w:val="00BB3930"/>
    <w:rsid w:val="00BB45D2"/>
    <w:rsid w:val="00BB4B5D"/>
    <w:rsid w:val="00BB6936"/>
    <w:rsid w:val="00BC3821"/>
    <w:rsid w:val="00BC4C27"/>
    <w:rsid w:val="00BC7291"/>
    <w:rsid w:val="00BD2624"/>
    <w:rsid w:val="00BD315E"/>
    <w:rsid w:val="00BD5730"/>
    <w:rsid w:val="00BD61BC"/>
    <w:rsid w:val="00BD6B7A"/>
    <w:rsid w:val="00BF295C"/>
    <w:rsid w:val="00C02CEB"/>
    <w:rsid w:val="00C109E1"/>
    <w:rsid w:val="00C220B0"/>
    <w:rsid w:val="00C32C25"/>
    <w:rsid w:val="00C3347B"/>
    <w:rsid w:val="00C40CFA"/>
    <w:rsid w:val="00C41837"/>
    <w:rsid w:val="00C44796"/>
    <w:rsid w:val="00C50A97"/>
    <w:rsid w:val="00C55500"/>
    <w:rsid w:val="00C64B47"/>
    <w:rsid w:val="00C66FDE"/>
    <w:rsid w:val="00C70989"/>
    <w:rsid w:val="00C71741"/>
    <w:rsid w:val="00C747D6"/>
    <w:rsid w:val="00C84585"/>
    <w:rsid w:val="00C85905"/>
    <w:rsid w:val="00C8657A"/>
    <w:rsid w:val="00C86E24"/>
    <w:rsid w:val="00C948B1"/>
    <w:rsid w:val="00C949CF"/>
    <w:rsid w:val="00C9586F"/>
    <w:rsid w:val="00C96379"/>
    <w:rsid w:val="00CA1943"/>
    <w:rsid w:val="00CA301A"/>
    <w:rsid w:val="00CA4373"/>
    <w:rsid w:val="00CA51DA"/>
    <w:rsid w:val="00CA799D"/>
    <w:rsid w:val="00CA7E64"/>
    <w:rsid w:val="00CB3C1D"/>
    <w:rsid w:val="00CD1B68"/>
    <w:rsid w:val="00CD5ADC"/>
    <w:rsid w:val="00CE0143"/>
    <w:rsid w:val="00CE155A"/>
    <w:rsid w:val="00CE178E"/>
    <w:rsid w:val="00CE4B0F"/>
    <w:rsid w:val="00CE5CE3"/>
    <w:rsid w:val="00CF1F11"/>
    <w:rsid w:val="00CF3508"/>
    <w:rsid w:val="00CF58FE"/>
    <w:rsid w:val="00CF7006"/>
    <w:rsid w:val="00CF70C5"/>
    <w:rsid w:val="00CF7CF5"/>
    <w:rsid w:val="00D018C8"/>
    <w:rsid w:val="00D02659"/>
    <w:rsid w:val="00D10613"/>
    <w:rsid w:val="00D1712D"/>
    <w:rsid w:val="00D242F8"/>
    <w:rsid w:val="00D344F8"/>
    <w:rsid w:val="00D36D91"/>
    <w:rsid w:val="00D379C6"/>
    <w:rsid w:val="00D41FAC"/>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28A5"/>
    <w:rsid w:val="00DE56DF"/>
    <w:rsid w:val="00DE6544"/>
    <w:rsid w:val="00DF4A40"/>
    <w:rsid w:val="00DF5528"/>
    <w:rsid w:val="00E01709"/>
    <w:rsid w:val="00E02C41"/>
    <w:rsid w:val="00E02C5F"/>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5FBA"/>
    <w:rsid w:val="00E7666E"/>
    <w:rsid w:val="00E83376"/>
    <w:rsid w:val="00E902B5"/>
    <w:rsid w:val="00E911C4"/>
    <w:rsid w:val="00E92391"/>
    <w:rsid w:val="00E972E8"/>
    <w:rsid w:val="00EA2F9D"/>
    <w:rsid w:val="00EA7B46"/>
    <w:rsid w:val="00EB5208"/>
    <w:rsid w:val="00EB6E69"/>
    <w:rsid w:val="00EC5DB9"/>
    <w:rsid w:val="00EC6EB9"/>
    <w:rsid w:val="00ED0E81"/>
    <w:rsid w:val="00ED3478"/>
    <w:rsid w:val="00ED4A39"/>
    <w:rsid w:val="00ED57A4"/>
    <w:rsid w:val="00ED7D99"/>
    <w:rsid w:val="00EE493C"/>
    <w:rsid w:val="00EE4F2D"/>
    <w:rsid w:val="00EE6A1C"/>
    <w:rsid w:val="00EF1681"/>
    <w:rsid w:val="00EF4D31"/>
    <w:rsid w:val="00EF5613"/>
    <w:rsid w:val="00EF6079"/>
    <w:rsid w:val="00EF6246"/>
    <w:rsid w:val="00EF7B72"/>
    <w:rsid w:val="00F01F33"/>
    <w:rsid w:val="00F0272B"/>
    <w:rsid w:val="00F03776"/>
    <w:rsid w:val="00F07365"/>
    <w:rsid w:val="00F120BB"/>
    <w:rsid w:val="00F1576C"/>
    <w:rsid w:val="00F21132"/>
    <w:rsid w:val="00F23031"/>
    <w:rsid w:val="00F273EB"/>
    <w:rsid w:val="00F329EE"/>
    <w:rsid w:val="00F32F57"/>
    <w:rsid w:val="00F4029A"/>
    <w:rsid w:val="00F41D5D"/>
    <w:rsid w:val="00F41FF8"/>
    <w:rsid w:val="00F4395D"/>
    <w:rsid w:val="00F463F2"/>
    <w:rsid w:val="00F60DD4"/>
    <w:rsid w:val="00F62692"/>
    <w:rsid w:val="00F6589F"/>
    <w:rsid w:val="00F71BBF"/>
    <w:rsid w:val="00F77B1D"/>
    <w:rsid w:val="00F81B1E"/>
    <w:rsid w:val="00F86269"/>
    <w:rsid w:val="00F96565"/>
    <w:rsid w:val="00F9747E"/>
    <w:rsid w:val="00FA2CC4"/>
    <w:rsid w:val="00FA441D"/>
    <w:rsid w:val="00FB0E7A"/>
    <w:rsid w:val="00FB16ED"/>
    <w:rsid w:val="00FC0315"/>
    <w:rsid w:val="00FC1ADE"/>
    <w:rsid w:val="00FC2DCD"/>
    <w:rsid w:val="00FC41A7"/>
    <w:rsid w:val="00FC58AD"/>
    <w:rsid w:val="00FD2092"/>
    <w:rsid w:val="00FD4433"/>
    <w:rsid w:val="00FE18B0"/>
    <w:rsid w:val="00FE3565"/>
    <w:rsid w:val="00FE3F53"/>
    <w:rsid w:val="00FE6C8B"/>
    <w:rsid w:val="02443A21"/>
    <w:rsid w:val="031F1509"/>
    <w:rsid w:val="035467E2"/>
    <w:rsid w:val="0492B5B5"/>
    <w:rsid w:val="058A48BB"/>
    <w:rsid w:val="05D57B87"/>
    <w:rsid w:val="07405F20"/>
    <w:rsid w:val="07BF4F29"/>
    <w:rsid w:val="080DC808"/>
    <w:rsid w:val="0822611D"/>
    <w:rsid w:val="08239B55"/>
    <w:rsid w:val="09DD71B2"/>
    <w:rsid w:val="09DF2049"/>
    <w:rsid w:val="0A167A0F"/>
    <w:rsid w:val="0A9DF96B"/>
    <w:rsid w:val="0B7DA174"/>
    <w:rsid w:val="0B92B8FC"/>
    <w:rsid w:val="0BA10BBE"/>
    <w:rsid w:val="0BE04145"/>
    <w:rsid w:val="0DCF9382"/>
    <w:rsid w:val="0E52C93D"/>
    <w:rsid w:val="0EE56F72"/>
    <w:rsid w:val="0EEDF4BD"/>
    <w:rsid w:val="10583966"/>
    <w:rsid w:val="11192864"/>
    <w:rsid w:val="11254B06"/>
    <w:rsid w:val="112B78C3"/>
    <w:rsid w:val="1180CF4A"/>
    <w:rsid w:val="11FAE563"/>
    <w:rsid w:val="128F911B"/>
    <w:rsid w:val="12CB62CD"/>
    <w:rsid w:val="12E14301"/>
    <w:rsid w:val="12F14255"/>
    <w:rsid w:val="1346AD1D"/>
    <w:rsid w:val="13F65133"/>
    <w:rsid w:val="14470A46"/>
    <w:rsid w:val="17DB2AC9"/>
    <w:rsid w:val="18409894"/>
    <w:rsid w:val="18670152"/>
    <w:rsid w:val="19ED461B"/>
    <w:rsid w:val="1A194F2E"/>
    <w:rsid w:val="1BA0A5E1"/>
    <w:rsid w:val="1BDEF02B"/>
    <w:rsid w:val="1C4F4A50"/>
    <w:rsid w:val="1CE57F22"/>
    <w:rsid w:val="1D8D6227"/>
    <w:rsid w:val="1D9E110D"/>
    <w:rsid w:val="1DEB0E72"/>
    <w:rsid w:val="1E313558"/>
    <w:rsid w:val="1E5508B8"/>
    <w:rsid w:val="1EC8DA6A"/>
    <w:rsid w:val="1EE09C5F"/>
    <w:rsid w:val="1F5E4159"/>
    <w:rsid w:val="2023C4F6"/>
    <w:rsid w:val="20CAD45A"/>
    <w:rsid w:val="21761530"/>
    <w:rsid w:val="2196D080"/>
    <w:rsid w:val="21A73341"/>
    <w:rsid w:val="21E86C2F"/>
    <w:rsid w:val="22DE2F58"/>
    <w:rsid w:val="238710FA"/>
    <w:rsid w:val="23C46B80"/>
    <w:rsid w:val="242B8560"/>
    <w:rsid w:val="24CD57E4"/>
    <w:rsid w:val="252E2CA0"/>
    <w:rsid w:val="255308C5"/>
    <w:rsid w:val="262803EF"/>
    <w:rsid w:val="267994DF"/>
    <w:rsid w:val="26883B9F"/>
    <w:rsid w:val="270E2BFF"/>
    <w:rsid w:val="281D6979"/>
    <w:rsid w:val="28343D1B"/>
    <w:rsid w:val="284EE045"/>
    <w:rsid w:val="29632A29"/>
    <w:rsid w:val="29BB5229"/>
    <w:rsid w:val="29C165A7"/>
    <w:rsid w:val="29E42C61"/>
    <w:rsid w:val="2A986F52"/>
    <w:rsid w:val="2AC32F23"/>
    <w:rsid w:val="2CB8CD3D"/>
    <w:rsid w:val="2D2E0477"/>
    <w:rsid w:val="2D8B057C"/>
    <w:rsid w:val="2D8BDF8C"/>
    <w:rsid w:val="2EC0492C"/>
    <w:rsid w:val="2F014C21"/>
    <w:rsid w:val="2FB2DCB3"/>
    <w:rsid w:val="2FDBD3B5"/>
    <w:rsid w:val="303D60E5"/>
    <w:rsid w:val="30819A88"/>
    <w:rsid w:val="311FD29F"/>
    <w:rsid w:val="31CB904C"/>
    <w:rsid w:val="320C7163"/>
    <w:rsid w:val="32146B52"/>
    <w:rsid w:val="323EE993"/>
    <w:rsid w:val="32B26166"/>
    <w:rsid w:val="32CB4474"/>
    <w:rsid w:val="33F30DB2"/>
    <w:rsid w:val="340249A5"/>
    <w:rsid w:val="341392D7"/>
    <w:rsid w:val="34340A89"/>
    <w:rsid w:val="34BA1FAE"/>
    <w:rsid w:val="3501A5CD"/>
    <w:rsid w:val="3624EB53"/>
    <w:rsid w:val="3632E0FD"/>
    <w:rsid w:val="37A8117E"/>
    <w:rsid w:val="39823A7F"/>
    <w:rsid w:val="398EDB02"/>
    <w:rsid w:val="39CD0C76"/>
    <w:rsid w:val="39FFFD35"/>
    <w:rsid w:val="3A0D2507"/>
    <w:rsid w:val="3A599C07"/>
    <w:rsid w:val="3AA1E9AE"/>
    <w:rsid w:val="3AC82ADF"/>
    <w:rsid w:val="3AF796D1"/>
    <w:rsid w:val="3B6826E8"/>
    <w:rsid w:val="3BC2B7A8"/>
    <w:rsid w:val="3CDE3AB4"/>
    <w:rsid w:val="3E43788F"/>
    <w:rsid w:val="3E9E0409"/>
    <w:rsid w:val="3EB45703"/>
    <w:rsid w:val="3EF0324E"/>
    <w:rsid w:val="3F23DC34"/>
    <w:rsid w:val="4003ECC0"/>
    <w:rsid w:val="40C7BAB6"/>
    <w:rsid w:val="41C017C1"/>
    <w:rsid w:val="41E5798F"/>
    <w:rsid w:val="424FBE71"/>
    <w:rsid w:val="426A1669"/>
    <w:rsid w:val="4277FD78"/>
    <w:rsid w:val="42919EF1"/>
    <w:rsid w:val="43E592AF"/>
    <w:rsid w:val="4611ADB7"/>
    <w:rsid w:val="4619848C"/>
    <w:rsid w:val="461FC942"/>
    <w:rsid w:val="4669A8E3"/>
    <w:rsid w:val="46C14374"/>
    <w:rsid w:val="47BE6624"/>
    <w:rsid w:val="47C60B65"/>
    <w:rsid w:val="48264F10"/>
    <w:rsid w:val="4901AE29"/>
    <w:rsid w:val="4ACD56D0"/>
    <w:rsid w:val="4AE79323"/>
    <w:rsid w:val="4B3657E0"/>
    <w:rsid w:val="4B722917"/>
    <w:rsid w:val="4E11BFFF"/>
    <w:rsid w:val="4E3A2DEC"/>
    <w:rsid w:val="4F032BA9"/>
    <w:rsid w:val="51260EAD"/>
    <w:rsid w:val="51BAA974"/>
    <w:rsid w:val="51EF5FB1"/>
    <w:rsid w:val="528A9804"/>
    <w:rsid w:val="53207645"/>
    <w:rsid w:val="537526B7"/>
    <w:rsid w:val="539C2D5B"/>
    <w:rsid w:val="54299C32"/>
    <w:rsid w:val="54312AD6"/>
    <w:rsid w:val="54313613"/>
    <w:rsid w:val="550873FD"/>
    <w:rsid w:val="552FD68A"/>
    <w:rsid w:val="55C6124F"/>
    <w:rsid w:val="55DFAC41"/>
    <w:rsid w:val="5648C16F"/>
    <w:rsid w:val="56CD75A7"/>
    <w:rsid w:val="575C0C7B"/>
    <w:rsid w:val="58699600"/>
    <w:rsid w:val="592699AC"/>
    <w:rsid w:val="59C2B8CF"/>
    <w:rsid w:val="5B1561BA"/>
    <w:rsid w:val="5B6AF2AF"/>
    <w:rsid w:val="5C387E79"/>
    <w:rsid w:val="5CD6FEBF"/>
    <w:rsid w:val="5CF94C02"/>
    <w:rsid w:val="5D92D100"/>
    <w:rsid w:val="5E02773F"/>
    <w:rsid w:val="5E80B2FB"/>
    <w:rsid w:val="5E8B9443"/>
    <w:rsid w:val="5F070704"/>
    <w:rsid w:val="5F16F60F"/>
    <w:rsid w:val="603D3761"/>
    <w:rsid w:val="60F6F207"/>
    <w:rsid w:val="62CA27B8"/>
    <w:rsid w:val="6320DD6E"/>
    <w:rsid w:val="635D3A68"/>
    <w:rsid w:val="64158EA7"/>
    <w:rsid w:val="6535C997"/>
    <w:rsid w:val="655FB03F"/>
    <w:rsid w:val="65F755FB"/>
    <w:rsid w:val="6603A9B7"/>
    <w:rsid w:val="6680A979"/>
    <w:rsid w:val="66C1B173"/>
    <w:rsid w:val="66F639E3"/>
    <w:rsid w:val="68117277"/>
    <w:rsid w:val="685B55D6"/>
    <w:rsid w:val="69183BB1"/>
    <w:rsid w:val="699765E7"/>
    <w:rsid w:val="6B4951E8"/>
    <w:rsid w:val="6B8A571C"/>
    <w:rsid w:val="6C41145E"/>
    <w:rsid w:val="6C92C463"/>
    <w:rsid w:val="6CF960A5"/>
    <w:rsid w:val="6D8616A8"/>
    <w:rsid w:val="6E851108"/>
    <w:rsid w:val="6F07F57E"/>
    <w:rsid w:val="701AA4C1"/>
    <w:rsid w:val="7041EA17"/>
    <w:rsid w:val="70F34A38"/>
    <w:rsid w:val="718872FA"/>
    <w:rsid w:val="71E73BAE"/>
    <w:rsid w:val="74AF412D"/>
    <w:rsid w:val="764AF820"/>
    <w:rsid w:val="76EF4DFC"/>
    <w:rsid w:val="787B2FF8"/>
    <w:rsid w:val="78FB1F0C"/>
    <w:rsid w:val="78FC08FC"/>
    <w:rsid w:val="79644FFE"/>
    <w:rsid w:val="7AF965D6"/>
    <w:rsid w:val="7B4E0733"/>
    <w:rsid w:val="7BB8C916"/>
    <w:rsid w:val="7C3584BF"/>
    <w:rsid w:val="7D1F0147"/>
    <w:rsid w:val="7D28E53B"/>
    <w:rsid w:val="7D4E8979"/>
    <w:rsid w:val="7D979B77"/>
    <w:rsid w:val="7D9DDE0F"/>
    <w:rsid w:val="7DB48D21"/>
    <w:rsid w:val="7E19E4A6"/>
    <w:rsid w:val="7E2AA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B9D8F80F-BAFB-48EC-9B51-77790AB8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eastAsia="Times New Roman" w:hAnsi="Arial"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eastAsia="Times New Roman" w:hAnsi="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eastAsia="Times New Roman" w:hAnsi="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eastAsia="Times New Roman" w:hAnsi="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eastAsia="Times New Roman" w:hAnsi="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eastAsia="Times New Roman" w:hAnsi="Times New Roman" w:cs="Times New Roman"/>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customStyle="1" w:styleId="BasicParagraph">
    <w:name w:val="[Basic Paragraph]"/>
    <w:basedOn w:val="Normal"/>
    <w:uiPriority w:val="99"/>
    <w:rsid w:val="007F3B0C"/>
    <w:pPr>
      <w:autoSpaceDE w:val="0"/>
      <w:autoSpaceDN w:val="0"/>
      <w:adjustRightInd w:val="0"/>
      <w:spacing w:line="288" w:lineRule="auto"/>
      <w:textAlignment w:val="center"/>
    </w:pPr>
    <w:rPr>
      <w:rFonts w:ascii="Times New Roman" w:eastAsiaTheme="minorEastAsia" w:hAnsi="Times New Roman" w:cs="Times New Roman"/>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customStyle="1" w:styleId="CommentTextChar">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customStyle="1" w:styleId="CommentSubjectChar">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customStyle="1" w:styleId="BalloonTextChar">
    <w:name w:val="Balloon Text Char"/>
    <w:basedOn w:val="DefaultParagraphFont"/>
    <w:link w:val="BalloonText"/>
    <w:uiPriority w:val="99"/>
    <w:semiHidden/>
    <w:rsid w:val="00244B3F"/>
    <w:rPr>
      <w:rFonts w:ascii="Tahoma" w:hAnsi="Tahoma" w:cs="Tahoma"/>
      <w:sz w:val="16"/>
      <w:szCs w:val="16"/>
    </w:rPr>
  </w:style>
  <w:style w:type="paragraph" w:customStyle="1" w:styleId="Default">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eastAsia="Times New Roman" w:hAnsi="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customStyle="1" w:styleId="HeaderChar">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customStyle="1" w:styleId="FooterChar">
    <w:name w:val="Footer Char"/>
    <w:basedOn w:val="DefaultParagraphFont"/>
    <w:link w:val="Footer"/>
    <w:uiPriority w:val="99"/>
    <w:rsid w:val="000449D3"/>
  </w:style>
  <w:style w:type="character" w:customStyle="1" w:styleId="Heading1Char">
    <w:name w:val="Heading 1 Char"/>
    <w:basedOn w:val="DefaultParagraphFont"/>
    <w:link w:val="Heading1"/>
    <w:rsid w:val="002A1922"/>
    <w:rPr>
      <w:rFonts w:ascii="Arial" w:eastAsia="Times New Roman" w:hAnsi="Arial" w:cs="Times New Roman"/>
      <w:b/>
      <w:sz w:val="24"/>
      <w:szCs w:val="18"/>
    </w:rPr>
  </w:style>
  <w:style w:type="character" w:customStyle="1" w:styleId="Heading2Char">
    <w:name w:val="Heading 2 Char"/>
    <w:basedOn w:val="DefaultParagraphFont"/>
    <w:link w:val="Heading2"/>
    <w:rsid w:val="002A1922"/>
    <w:rPr>
      <w:rFonts w:ascii="Arial" w:eastAsia="Times New Roman" w:hAnsi="Arial" w:cs="Times New Roman"/>
      <w:b/>
      <w:sz w:val="20"/>
      <w:szCs w:val="18"/>
    </w:rPr>
  </w:style>
  <w:style w:type="character" w:customStyle="1" w:styleId="Heading3Char">
    <w:name w:val="Heading 3 Char"/>
    <w:basedOn w:val="DefaultParagraphFont"/>
    <w:link w:val="Heading3"/>
    <w:rsid w:val="002A1922"/>
    <w:rPr>
      <w:rFonts w:ascii="Arial" w:eastAsia="Times New Roman" w:hAnsi="Arial" w:cs="Times New Roman"/>
      <w:i/>
      <w:sz w:val="20"/>
      <w:szCs w:val="18"/>
    </w:rPr>
  </w:style>
  <w:style w:type="character" w:customStyle="1" w:styleId="Heading4Char">
    <w:name w:val="Heading 4 Char"/>
    <w:basedOn w:val="DefaultParagraphFont"/>
    <w:link w:val="Heading4"/>
    <w:rsid w:val="002A1922"/>
    <w:rPr>
      <w:rFonts w:ascii="Arial" w:eastAsia="Times New Roman" w:hAnsi="Arial" w:cs="Times New Roman"/>
      <w:sz w:val="20"/>
      <w:szCs w:val="18"/>
    </w:rPr>
  </w:style>
  <w:style w:type="character" w:customStyle="1" w:styleId="Heading5Char">
    <w:name w:val="Heading 5 Char"/>
    <w:basedOn w:val="DefaultParagraphFont"/>
    <w:link w:val="Heading5"/>
    <w:rsid w:val="002A1922"/>
    <w:rPr>
      <w:rFonts w:ascii="Times New Roman" w:eastAsia="Times New Roman" w:hAnsi="Times New Roman" w:cs="Times New Roman"/>
      <w:szCs w:val="18"/>
    </w:rPr>
  </w:style>
  <w:style w:type="character" w:customStyle="1" w:styleId="Heading6Char">
    <w:name w:val="Heading 6 Char"/>
    <w:basedOn w:val="DefaultParagraphFont"/>
    <w:link w:val="Heading6"/>
    <w:rsid w:val="002A1922"/>
    <w:rPr>
      <w:rFonts w:ascii="Times New Roman" w:eastAsia="Times New Roman" w:hAnsi="Times New Roman" w:cs="Times New Roman"/>
      <w:i/>
      <w:szCs w:val="18"/>
    </w:rPr>
  </w:style>
  <w:style w:type="character" w:customStyle="1" w:styleId="Heading7Char">
    <w:name w:val="Heading 7 Char"/>
    <w:basedOn w:val="DefaultParagraphFont"/>
    <w:link w:val="Heading7"/>
    <w:rsid w:val="002A1922"/>
    <w:rPr>
      <w:rFonts w:ascii="Times New Roman" w:eastAsia="Times New Roman" w:hAnsi="Times New Roman" w:cs="Times New Roman"/>
      <w:sz w:val="18"/>
      <w:szCs w:val="18"/>
    </w:rPr>
  </w:style>
  <w:style w:type="character" w:customStyle="1" w:styleId="Heading8Char">
    <w:name w:val="Heading 8 Char"/>
    <w:basedOn w:val="DefaultParagraphFont"/>
    <w:link w:val="Heading8"/>
    <w:rsid w:val="002A1922"/>
    <w:rPr>
      <w:rFonts w:ascii="Times New Roman" w:eastAsia="Times New Roman" w:hAnsi="Times New Roman" w:cs="Times New Roman"/>
      <w:i/>
      <w:sz w:val="18"/>
      <w:szCs w:val="18"/>
    </w:rPr>
  </w:style>
  <w:style w:type="character" w:customStyle="1" w:styleId="Heading9Char">
    <w:name w:val="Heading 9 Char"/>
    <w:basedOn w:val="DefaultParagraphFont"/>
    <w:link w:val="Heading9"/>
    <w:rsid w:val="002A1922"/>
    <w:rPr>
      <w:rFonts w:ascii="Times New Roman" w:eastAsia="Times New Roman" w:hAnsi="Times New Roman" w:cs="Times New Roman"/>
      <w:b/>
      <w:i/>
      <w:sz w:val="18"/>
      <w:szCs w:val="18"/>
    </w:rPr>
  </w:style>
  <w:style w:type="character" w:customStyle="1" w:styleId="eliteCharCharCharCharChar">
    <w:name w:val="elite Char Char Char Char Char"/>
    <w:link w:val="eliteCharCharCharChar"/>
    <w:locked/>
    <w:rsid w:val="002A1922"/>
    <w:rPr>
      <w:rFonts w:ascii="Arial" w:hAnsi="Arial"/>
      <w:color w:val="000000"/>
      <w:sz w:val="15"/>
    </w:rPr>
  </w:style>
  <w:style w:type="paragraph" w:customStyle="1" w:styleId="eliteCharCharCharChar">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661A1"/>
    <w:rPr>
      <w:rFonts w:ascii="Times New Roman" w:eastAsia="Times New Roman" w:hAnsi="Times New Roman" w:cs="Times New Roman"/>
      <w:sz w:val="24"/>
      <w:szCs w:val="20"/>
    </w:rPr>
  </w:style>
  <w:style w:type="table" w:customStyle="1" w:styleId="TableGrid1">
    <w:name w:val="Table Grid1"/>
    <w:basedOn w:val="TableNormal"/>
    <w:next w:val="TableGrid"/>
    <w:rsid w:val="00E73C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eastAsiaTheme="majorEastAsia" w:hAnsi="Arial" w:cs="Arial"/>
      <w:b/>
      <w:kern w:val="28"/>
      <w:sz w:val="24"/>
      <w:szCs w:val="24"/>
    </w:rPr>
  </w:style>
  <w:style w:type="character" w:customStyle="1" w:styleId="TitleChar">
    <w:name w:val="Title Char"/>
    <w:basedOn w:val="DefaultParagraphFont"/>
    <w:link w:val="Title"/>
    <w:uiPriority w:val="10"/>
    <w:rsid w:val="00847BEF"/>
    <w:rPr>
      <w:rFonts w:ascii="Arial" w:eastAsiaTheme="majorEastAsia" w:hAnsi="Arial" w:cs="Arial"/>
      <w:b/>
      <w:kern w:val="28"/>
      <w:sz w:val="24"/>
      <w:szCs w:val="24"/>
    </w:rPr>
  </w:style>
  <w:style w:type="paragraph" w:styleId="NoSpacing">
    <w:name w:val="No Spacing"/>
    <w:basedOn w:val="Normal"/>
    <w:uiPriority w:val="1"/>
    <w:qFormat/>
    <w:rsid w:val="00CA1943"/>
    <w:pPr>
      <w:widowControl w:val="0"/>
      <w:jc w:val="both"/>
    </w:pPr>
    <w:rPr>
      <w:rFonts w:ascii="Arial" w:eastAsia="Times New Roman" w:hAnsi="Arial"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 w:type="character" w:customStyle="1" w:styleId="contentcontrolboundarysink">
    <w:name w:val="contentcontrolboundarysink"/>
    <w:basedOn w:val="DefaultParagraphFont"/>
    <w:rsid w:val="00E911C4"/>
  </w:style>
  <w:style w:type="character" w:customStyle="1" w:styleId="normaltextrun">
    <w:name w:val="normaltextrun"/>
    <w:basedOn w:val="DefaultParagraphFont"/>
    <w:rsid w:val="00E911C4"/>
  </w:style>
  <w:style w:type="character" w:customStyle="1" w:styleId="eop">
    <w:name w:val="eop"/>
    <w:basedOn w:val="DefaultParagraphFont"/>
    <w:rsid w:val="00E911C4"/>
  </w:style>
  <w:style w:type="paragraph" w:customStyle="1" w:styleId="paragraph">
    <w:name w:val="paragraph"/>
    <w:basedOn w:val="Normal"/>
    <w:rsid w:val="00E911C4"/>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89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406457333">
      <w:bodyDiv w:val="1"/>
      <w:marLeft w:val="0"/>
      <w:marRight w:val="0"/>
      <w:marTop w:val="0"/>
      <w:marBottom w:val="0"/>
      <w:divBdr>
        <w:top w:val="none" w:sz="0" w:space="0" w:color="auto"/>
        <w:left w:val="none" w:sz="0" w:space="0" w:color="auto"/>
        <w:bottom w:val="none" w:sz="0" w:space="0" w:color="auto"/>
        <w:right w:val="none" w:sz="0" w:space="0" w:color="auto"/>
      </w:divBdr>
      <w:divsChild>
        <w:div w:id="118455188">
          <w:marLeft w:val="0"/>
          <w:marRight w:val="0"/>
          <w:marTop w:val="0"/>
          <w:marBottom w:val="0"/>
          <w:divBdr>
            <w:top w:val="none" w:sz="0" w:space="0" w:color="auto"/>
            <w:left w:val="none" w:sz="0" w:space="0" w:color="auto"/>
            <w:bottom w:val="none" w:sz="0" w:space="0" w:color="auto"/>
            <w:right w:val="none" w:sz="0" w:space="0" w:color="auto"/>
          </w:divBdr>
        </w:div>
        <w:div w:id="1952202813">
          <w:marLeft w:val="0"/>
          <w:marRight w:val="0"/>
          <w:marTop w:val="0"/>
          <w:marBottom w:val="0"/>
          <w:divBdr>
            <w:top w:val="none" w:sz="0" w:space="0" w:color="auto"/>
            <w:left w:val="none" w:sz="0" w:space="0" w:color="auto"/>
            <w:bottom w:val="none" w:sz="0" w:space="0" w:color="auto"/>
            <w:right w:val="none" w:sz="0" w:space="0" w:color="auto"/>
          </w:divBdr>
        </w:div>
      </w:divsChild>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274300">
      <w:bodyDiv w:val="1"/>
      <w:marLeft w:val="0"/>
      <w:marRight w:val="0"/>
      <w:marTop w:val="0"/>
      <w:marBottom w:val="0"/>
      <w:divBdr>
        <w:top w:val="none" w:sz="0" w:space="0" w:color="auto"/>
        <w:left w:val="none" w:sz="0" w:space="0" w:color="auto"/>
        <w:bottom w:val="none" w:sz="0" w:space="0" w:color="auto"/>
        <w:right w:val="none" w:sz="0" w:space="0" w:color="auto"/>
      </w:divBdr>
      <w:divsChild>
        <w:div w:id="1653367828">
          <w:marLeft w:val="0"/>
          <w:marRight w:val="0"/>
          <w:marTop w:val="0"/>
          <w:marBottom w:val="0"/>
          <w:divBdr>
            <w:top w:val="none" w:sz="0" w:space="0" w:color="auto"/>
            <w:left w:val="none" w:sz="0" w:space="0" w:color="auto"/>
            <w:bottom w:val="none" w:sz="0" w:space="0" w:color="auto"/>
            <w:right w:val="none" w:sz="0" w:space="0" w:color="auto"/>
          </w:divBdr>
          <w:divsChild>
            <w:div w:id="450369120">
              <w:marLeft w:val="0"/>
              <w:marRight w:val="0"/>
              <w:marTop w:val="0"/>
              <w:marBottom w:val="0"/>
              <w:divBdr>
                <w:top w:val="none" w:sz="0" w:space="0" w:color="auto"/>
                <w:left w:val="none" w:sz="0" w:space="0" w:color="auto"/>
                <w:bottom w:val="none" w:sz="0" w:space="0" w:color="auto"/>
                <w:right w:val="none" w:sz="0" w:space="0" w:color="auto"/>
              </w:divBdr>
            </w:div>
            <w:div w:id="1521237901">
              <w:marLeft w:val="0"/>
              <w:marRight w:val="0"/>
              <w:marTop w:val="0"/>
              <w:marBottom w:val="0"/>
              <w:divBdr>
                <w:top w:val="none" w:sz="0" w:space="0" w:color="auto"/>
                <w:left w:val="none" w:sz="0" w:space="0" w:color="auto"/>
                <w:bottom w:val="none" w:sz="0" w:space="0" w:color="auto"/>
                <w:right w:val="none" w:sz="0" w:space="0" w:color="auto"/>
              </w:divBdr>
            </w:div>
          </w:divsChild>
        </w:div>
        <w:div w:id="1811558066">
          <w:marLeft w:val="0"/>
          <w:marRight w:val="0"/>
          <w:marTop w:val="0"/>
          <w:marBottom w:val="0"/>
          <w:divBdr>
            <w:top w:val="none" w:sz="0" w:space="0" w:color="auto"/>
            <w:left w:val="none" w:sz="0" w:space="0" w:color="auto"/>
            <w:bottom w:val="none" w:sz="0" w:space="0" w:color="auto"/>
            <w:right w:val="none" w:sz="0" w:space="0" w:color="auto"/>
          </w:divBdr>
          <w:divsChild>
            <w:div w:id="280308662">
              <w:marLeft w:val="0"/>
              <w:marRight w:val="0"/>
              <w:marTop w:val="0"/>
              <w:marBottom w:val="0"/>
              <w:divBdr>
                <w:top w:val="none" w:sz="0" w:space="0" w:color="auto"/>
                <w:left w:val="none" w:sz="0" w:space="0" w:color="auto"/>
                <w:bottom w:val="none" w:sz="0" w:space="0" w:color="auto"/>
                <w:right w:val="none" w:sz="0" w:space="0" w:color="auto"/>
              </w:divBdr>
            </w:div>
          </w:divsChild>
        </w:div>
        <w:div w:id="2005668649">
          <w:marLeft w:val="0"/>
          <w:marRight w:val="0"/>
          <w:marTop w:val="0"/>
          <w:marBottom w:val="0"/>
          <w:divBdr>
            <w:top w:val="none" w:sz="0" w:space="0" w:color="auto"/>
            <w:left w:val="none" w:sz="0" w:space="0" w:color="auto"/>
            <w:bottom w:val="none" w:sz="0" w:space="0" w:color="auto"/>
            <w:right w:val="none" w:sz="0" w:space="0" w:color="auto"/>
          </w:divBdr>
          <w:divsChild>
            <w:div w:id="19680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a.com/secur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die.fdic.gov/"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Times New Roman">
    <w:altName w:val="Agency FB"/>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20A3B"/>
    <w:rsid w:val="000226AE"/>
    <w:rsid w:val="00046724"/>
    <w:rsid w:val="00092B24"/>
    <w:rsid w:val="000C52DB"/>
    <w:rsid w:val="000E16AD"/>
    <w:rsid w:val="000F77F0"/>
    <w:rsid w:val="00200B30"/>
    <w:rsid w:val="00295866"/>
    <w:rsid w:val="002B214C"/>
    <w:rsid w:val="00362711"/>
    <w:rsid w:val="003C2F4A"/>
    <w:rsid w:val="00410D03"/>
    <w:rsid w:val="00432932"/>
    <w:rsid w:val="00463571"/>
    <w:rsid w:val="00513E68"/>
    <w:rsid w:val="005A4750"/>
    <w:rsid w:val="005A5415"/>
    <w:rsid w:val="00695190"/>
    <w:rsid w:val="006D0874"/>
    <w:rsid w:val="0073281C"/>
    <w:rsid w:val="00751E5C"/>
    <w:rsid w:val="00774733"/>
    <w:rsid w:val="007B6F66"/>
    <w:rsid w:val="008436DA"/>
    <w:rsid w:val="00854D24"/>
    <w:rsid w:val="00906E97"/>
    <w:rsid w:val="009360EF"/>
    <w:rsid w:val="009857D1"/>
    <w:rsid w:val="009F15C6"/>
    <w:rsid w:val="009F1F0C"/>
    <w:rsid w:val="00A73A7F"/>
    <w:rsid w:val="00A92042"/>
    <w:rsid w:val="00B11AA0"/>
    <w:rsid w:val="00B26199"/>
    <w:rsid w:val="00B82CE3"/>
    <w:rsid w:val="00C6408C"/>
    <w:rsid w:val="00C84585"/>
    <w:rsid w:val="00D30FC9"/>
    <w:rsid w:val="00E902B5"/>
    <w:rsid w:val="00EE3DF9"/>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FC9"/>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c07579b7aba6f59444ae3b2e6378ea6a">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3929f951c7fe636712351cd85a24320a"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2.xml><?xml version="1.0" encoding="utf-8"?>
<ds:datastoreItem xmlns:ds="http://schemas.openxmlformats.org/officeDocument/2006/customXml" ds:itemID="{62ED0EBE-94B6-4B12-9E51-D16339526AEF}">
  <ds:schemaRefs>
    <ds:schemaRef ds:uri="http://schemas.microsoft.com/sharepoint/v3/contenttype/forms"/>
  </ds:schemaRefs>
</ds:datastoreItem>
</file>

<file path=customXml/itemProps3.xml><?xml version="1.0" encoding="utf-8"?>
<ds:datastoreItem xmlns:ds="http://schemas.openxmlformats.org/officeDocument/2006/customXml" ds:itemID="{89D80A8B-AF24-46AD-AC08-AA2B50BB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4956</Words>
  <Characters>24673</Characters>
  <Application>Microsoft Office Word</Application>
  <DocSecurity>0</DocSecurity>
  <Lines>425</Lines>
  <Paragraphs>169</Paragraphs>
  <ScaleCrop>false</ScaleCrop>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Cirigliano</dc:creator>
  <cp:keywords/>
  <dc:description/>
  <cp:lastModifiedBy>Anna Fron</cp:lastModifiedBy>
  <cp:revision>11</cp:revision>
  <cp:lastPrinted>2025-04-16T22:39:00Z</cp:lastPrinted>
  <dcterms:created xsi:type="dcterms:W3CDTF">2025-04-16T22:39:00Z</dcterms:created>
  <dcterms:modified xsi:type="dcterms:W3CDTF">2025-10-07T21:48:00Z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ies>
</file>