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37A9" w:rsidP="001B114F" w:rsidRDefault="00D937A9" w14:paraId="485899F9" w14:textId="77777777">
      <w:pPr>
        <w:pStyle w:val="NoSpacing"/>
        <w:jc w:val="center"/>
        <w:rPr>
          <w:rFonts w:ascii="Agency FB" w:hAnsi="Agency FB"/>
          <w:b/>
        </w:rPr>
      </w:pPr>
    </w:p>
    <w:p w:rsidR="00D937A9" w:rsidP="036857AC" w:rsidRDefault="00D937A9" w14:paraId="4661A46D" w14:textId="0C288D3D">
      <w:pPr>
        <w:pStyle w:val="Heading1"/>
        <w:numPr>
          <w:ilvl w:val="0"/>
          <w:numId w:val="0"/>
        </w:numPr>
        <w:spacing w:before="0" w:after="0" w:line="240" w:lineRule="auto"/>
        <w:ind w:left="360"/>
        <w:jc w:val="both"/>
        <w:rPr>
          <w:rFonts w:ascii="Agency FB" w:hAnsi="Agency FB"/>
          <w:sz w:val="18"/>
          <w:szCs w:val="18"/>
        </w:rPr>
      </w:pPr>
      <w:r w:rsidRPr="393FF9B3" w:rsidR="00D937A9">
        <w:rPr>
          <w:rFonts w:ascii="Agency FB" w:hAnsi="Agency FB"/>
          <w:sz w:val="18"/>
          <w:szCs w:val="18"/>
        </w:rPr>
        <w:t>Fees associated with the Visa</w:t>
      </w:r>
      <w:r w:rsidRPr="393FF9B3" w:rsidR="04170E95">
        <w:rPr>
          <w:rFonts w:ascii="Agency FB" w:hAnsi="Agency FB"/>
          <w:sz w:val="18"/>
          <w:szCs w:val="18"/>
          <w:vertAlign w:val="superscript"/>
        </w:rPr>
        <w:t>®</w:t>
      </w:r>
      <w:r w:rsidRPr="393FF9B3" w:rsidR="00D937A9">
        <w:rPr>
          <w:rFonts w:ascii="Agency FB" w:hAnsi="Agency FB"/>
          <w:sz w:val="18"/>
          <w:szCs w:val="18"/>
        </w:rPr>
        <w:t xml:space="preserve"> </w:t>
      </w:r>
      <w:r w:rsidRPr="393FF9B3" w:rsidR="52F75349">
        <w:rPr>
          <w:rFonts w:ascii="Agency FB" w:hAnsi="Agency FB"/>
          <w:sz w:val="18"/>
          <w:szCs w:val="18"/>
        </w:rPr>
        <w:t xml:space="preserve">Prepaid </w:t>
      </w:r>
      <w:r w:rsidRPr="393FF9B3" w:rsidR="00D937A9">
        <w:rPr>
          <w:rFonts w:ascii="Agency FB" w:hAnsi="Agency FB"/>
          <w:sz w:val="18"/>
          <w:szCs w:val="18"/>
        </w:rPr>
        <w:t>Reloadable Corporate Disbursement Card</w:t>
      </w:r>
    </w:p>
    <w:p w:rsidR="00D937A9" w:rsidP="001B114F" w:rsidRDefault="00D937A9" w14:paraId="4EDB7835" w14:textId="77777777">
      <w:pPr>
        <w:pStyle w:val="NoSpacing"/>
        <w:jc w:val="center"/>
        <w:rPr>
          <w:rFonts w:ascii="Agency FB" w:hAnsi="Agency FB"/>
          <w:b/>
        </w:rPr>
      </w:pPr>
    </w:p>
    <w:tbl>
      <w:tblPr>
        <w:tblStyle w:val="TableGrid1"/>
        <w:tblpPr w:leftFromText="180" w:rightFromText="180" w:vertAnchor="text" w:horzAnchor="margin" w:tblpY="-72"/>
        <w:tblW w:w="5580" w:type="dxa"/>
        <w:tblLayout w:type="fixed"/>
        <w:tblLook w:val="04A0" w:firstRow="1" w:lastRow="0" w:firstColumn="1" w:lastColumn="0" w:noHBand="0" w:noVBand="1"/>
      </w:tblPr>
      <w:tblGrid>
        <w:gridCol w:w="1170"/>
        <w:gridCol w:w="990"/>
        <w:gridCol w:w="3420"/>
      </w:tblGrid>
      <w:tr w:rsidRPr="00B32CAD" w:rsidR="00D937A9" w:rsidTr="50EC9F8F" w14:paraId="6406F1F3" w14:textId="77777777">
        <w:trPr>
          <w:trHeight w:val="158"/>
        </w:trPr>
        <w:tc>
          <w:tcPr>
            <w:tcW w:w="1170" w:type="dxa"/>
            <w:tcBorders>
              <w:bottom w:val="single" w:color="auto" w:sz="4" w:space="0"/>
            </w:tcBorders>
            <w:shd w:val="clear" w:color="auto" w:fill="000000" w:themeFill="text1"/>
            <w:tcMar/>
            <w:vAlign w:val="center"/>
          </w:tcPr>
          <w:p w:rsidRPr="00B32CAD" w:rsidR="00D937A9" w:rsidP="00D937A9" w:rsidRDefault="00D937A9" w14:paraId="3131747F" w14:textId="77777777">
            <w:pPr>
              <w:rPr>
                <w:rFonts w:ascii="Agency FB" w:hAnsi="Agency FB" w:cstheme="minorHAnsi"/>
                <w:b/>
                <w:color w:val="FFFFFF"/>
                <w:sz w:val="19"/>
                <w:szCs w:val="19"/>
              </w:rPr>
            </w:pPr>
            <w:bookmarkStart w:name="_Hlk8398129" w:id="0"/>
            <w:r w:rsidRPr="00B32CAD">
              <w:rPr>
                <w:rFonts w:ascii="Agency FB" w:hAnsi="Agency FB" w:cstheme="minorHAnsi"/>
                <w:b/>
                <w:color w:val="FFFFFF"/>
                <w:sz w:val="19"/>
                <w:szCs w:val="19"/>
              </w:rPr>
              <w:t>All fees</w:t>
            </w:r>
          </w:p>
        </w:tc>
        <w:tc>
          <w:tcPr>
            <w:tcW w:w="990" w:type="dxa"/>
            <w:tcBorders>
              <w:bottom w:val="single" w:color="auto" w:sz="4" w:space="0"/>
            </w:tcBorders>
            <w:shd w:val="clear" w:color="auto" w:fill="000000" w:themeFill="text1"/>
            <w:tcMar/>
            <w:vAlign w:val="center"/>
          </w:tcPr>
          <w:p w:rsidRPr="00B32CAD" w:rsidR="00D937A9" w:rsidP="00D937A9" w:rsidRDefault="00D937A9" w14:paraId="514EF86A" w14:textId="77777777">
            <w:pPr>
              <w:rPr>
                <w:rFonts w:ascii="Agency FB" w:hAnsi="Agency FB" w:cstheme="minorHAnsi"/>
                <w:b/>
                <w:color w:val="FFFFFF"/>
                <w:sz w:val="19"/>
                <w:szCs w:val="19"/>
              </w:rPr>
            </w:pPr>
            <w:r w:rsidRPr="00B32CAD">
              <w:rPr>
                <w:rFonts w:ascii="Agency FB" w:hAnsi="Agency FB" w:cstheme="minorHAnsi"/>
                <w:b/>
                <w:color w:val="FFFFFF"/>
                <w:sz w:val="19"/>
                <w:szCs w:val="19"/>
              </w:rPr>
              <w:t>Amount</w:t>
            </w:r>
          </w:p>
        </w:tc>
        <w:tc>
          <w:tcPr>
            <w:tcW w:w="3420" w:type="dxa"/>
            <w:tcBorders>
              <w:bottom w:val="single" w:color="auto" w:sz="4" w:space="0"/>
            </w:tcBorders>
            <w:shd w:val="clear" w:color="auto" w:fill="000000" w:themeFill="text1"/>
            <w:tcMar/>
            <w:vAlign w:val="center"/>
          </w:tcPr>
          <w:p w:rsidRPr="00B32CAD" w:rsidR="00D937A9" w:rsidP="00D937A9" w:rsidRDefault="00D937A9" w14:paraId="5D9CD0E6" w14:textId="77777777">
            <w:pPr>
              <w:rPr>
                <w:rFonts w:ascii="Agency FB" w:hAnsi="Agency FB" w:cstheme="minorHAnsi"/>
                <w:b/>
                <w:color w:val="FFFFFF"/>
                <w:sz w:val="19"/>
                <w:szCs w:val="19"/>
              </w:rPr>
            </w:pPr>
            <w:r w:rsidRPr="00B32CAD">
              <w:rPr>
                <w:rFonts w:ascii="Agency FB" w:hAnsi="Agency FB" w:cstheme="minorHAnsi"/>
                <w:b/>
                <w:color w:val="FFFFFF"/>
                <w:sz w:val="19"/>
                <w:szCs w:val="19"/>
              </w:rPr>
              <w:t>Details</w:t>
            </w:r>
          </w:p>
        </w:tc>
      </w:tr>
      <w:tr w:rsidRPr="00B32CAD" w:rsidR="00D937A9" w:rsidTr="50EC9F8F" w14:paraId="49C78003" w14:textId="77777777">
        <w:trPr>
          <w:trHeight w:val="185"/>
        </w:trPr>
        <w:tc>
          <w:tcPr>
            <w:tcW w:w="5580" w:type="dxa"/>
            <w:gridSpan w:val="3"/>
            <w:tcBorders>
              <w:top w:val="single" w:color="auto" w:sz="4" w:space="0"/>
              <w:bottom w:val="nil"/>
            </w:tcBorders>
            <w:shd w:val="clear" w:color="auto" w:fill="D9D9D9" w:themeFill="background1" w:themeFillShade="D9"/>
            <w:tcMar/>
            <w:vAlign w:val="center"/>
          </w:tcPr>
          <w:p w:rsidRPr="00B32CAD" w:rsidR="00D937A9" w:rsidP="00D937A9" w:rsidRDefault="00D937A9" w14:paraId="797CF4C7" w14:textId="77777777">
            <w:pPr>
              <w:rPr>
                <w:rFonts w:ascii="Agency FB" w:hAnsi="Agency FB" w:cstheme="minorHAnsi"/>
                <w:b/>
                <w:sz w:val="19"/>
                <w:szCs w:val="19"/>
              </w:rPr>
            </w:pPr>
            <w:r w:rsidRPr="00B32CAD">
              <w:rPr>
                <w:rFonts w:ascii="Agency FB" w:hAnsi="Agency FB" w:cstheme="minorHAnsi"/>
                <w:b/>
                <w:sz w:val="19"/>
                <w:szCs w:val="19"/>
              </w:rPr>
              <w:t>Spend money</w:t>
            </w:r>
          </w:p>
        </w:tc>
      </w:tr>
      <w:tr w:rsidRPr="00B32CAD" w:rsidR="00D937A9" w:rsidTr="50EC9F8F" w14:paraId="649C9DA6" w14:textId="77777777">
        <w:trPr>
          <w:trHeight w:val="185"/>
        </w:trPr>
        <w:tc>
          <w:tcPr>
            <w:tcW w:w="1170" w:type="dxa"/>
            <w:tcBorders>
              <w:top w:val="nil"/>
            </w:tcBorders>
            <w:tcMar/>
            <w:vAlign w:val="center"/>
          </w:tcPr>
          <w:p w:rsidRPr="00B32CAD" w:rsidR="00D937A9" w:rsidP="393FF9B3" w:rsidRDefault="00D937A9" w14:paraId="0586C78A" w14:textId="77777777">
            <w:pPr>
              <w:rPr>
                <w:rFonts w:ascii="Agency FB" w:hAnsi="Agency FB" w:cs="Calibri" w:cstheme="minorAscii"/>
                <w:sz w:val="18"/>
                <w:szCs w:val="18"/>
              </w:rPr>
            </w:pPr>
            <w:r w:rsidRPr="393FF9B3" w:rsidR="00D937A9">
              <w:rPr>
                <w:rFonts w:ascii="Agency FB" w:hAnsi="Agency FB" w:cs="Calibri" w:cstheme="minorAscii"/>
                <w:sz w:val="18"/>
                <w:szCs w:val="18"/>
              </w:rPr>
              <w:t>Signature Purchases</w:t>
            </w:r>
          </w:p>
        </w:tc>
        <w:tc>
          <w:tcPr>
            <w:tcW w:w="990" w:type="dxa"/>
            <w:tcBorders>
              <w:top w:val="nil"/>
            </w:tcBorders>
            <w:tcMar/>
            <w:vAlign w:val="center"/>
          </w:tcPr>
          <w:p w:rsidRPr="00B32CAD" w:rsidR="00D937A9" w:rsidP="393FF9B3" w:rsidRDefault="00D937A9" w14:paraId="1EA1A172" w14:textId="506D8737">
            <w:pPr>
              <w:rPr>
                <w:rFonts w:ascii="Agency FB" w:hAnsi="Agency FB" w:cs="Calibri" w:cstheme="minorAscii"/>
                <w:b w:val="1"/>
                <w:bCs w:val="1"/>
                <w:sz w:val="20"/>
                <w:szCs w:val="20"/>
              </w:rPr>
            </w:pPr>
            <w:r w:rsidRPr="393FF9B3" w:rsidR="3C51F09F">
              <w:rPr>
                <w:rFonts w:ascii="Agency FB" w:hAnsi="Agency FB" w:cs="Calibri" w:cstheme="minorAscii"/>
                <w:b w:val="1"/>
                <w:bCs w:val="1"/>
                <w:sz w:val="20"/>
                <w:szCs w:val="20"/>
              </w:rPr>
              <w:t>$0</w:t>
            </w:r>
          </w:p>
        </w:tc>
        <w:tc>
          <w:tcPr>
            <w:tcW w:w="3420" w:type="dxa"/>
            <w:tcBorders>
              <w:top w:val="nil"/>
            </w:tcBorders>
            <w:tcMar/>
            <w:vAlign w:val="center"/>
          </w:tcPr>
          <w:p w:rsidRPr="00B32CAD" w:rsidR="00D937A9" w:rsidP="393FF9B3" w:rsidRDefault="00D937A9" w14:paraId="39BB619D" w14:textId="4EE33FA9">
            <w:pPr>
              <w:rPr>
                <w:rFonts w:ascii="Agency FB" w:hAnsi="Agency FB" w:cs="Calibri" w:cstheme="minorAscii"/>
                <w:sz w:val="18"/>
                <w:szCs w:val="18"/>
              </w:rPr>
            </w:pPr>
            <w:r w:rsidRPr="393FF9B3" w:rsidR="3C51F09F">
              <w:rPr>
                <w:rFonts w:ascii="Agency FB" w:hAnsi="Agency FB" w:cs="Calibri" w:cstheme="minorAscii"/>
                <w:sz w:val="18"/>
                <w:szCs w:val="18"/>
              </w:rPr>
              <w:t xml:space="preserve">No fee charged. </w:t>
            </w:r>
            <w:r w:rsidRPr="393FF9B3" w:rsidR="00D937A9">
              <w:rPr>
                <w:rFonts w:ascii="Agency FB" w:hAnsi="Agency FB" w:cs="Calibri" w:cstheme="minorAscii"/>
                <w:sz w:val="18"/>
                <w:szCs w:val="18"/>
              </w:rPr>
              <w:t>Signature Purchase fee per transaction.</w:t>
            </w:r>
          </w:p>
        </w:tc>
      </w:tr>
      <w:tr w:rsidRPr="00B32CAD" w:rsidR="00D937A9" w:rsidTr="50EC9F8F" w14:paraId="5FD3CC77" w14:textId="77777777">
        <w:trPr>
          <w:trHeight w:val="185"/>
        </w:trPr>
        <w:tc>
          <w:tcPr>
            <w:tcW w:w="1170" w:type="dxa"/>
            <w:tcBorders>
              <w:top w:val="nil"/>
            </w:tcBorders>
            <w:tcMar/>
            <w:vAlign w:val="center"/>
          </w:tcPr>
          <w:p w:rsidRPr="00B32CAD" w:rsidR="00D937A9" w:rsidP="393FF9B3" w:rsidRDefault="00D937A9" w14:paraId="6758CC6F" w14:textId="77777777">
            <w:pPr>
              <w:rPr>
                <w:rFonts w:ascii="Agency FB" w:hAnsi="Agency FB" w:cs="Calibri" w:cstheme="minorAscii"/>
                <w:sz w:val="18"/>
                <w:szCs w:val="18"/>
              </w:rPr>
            </w:pPr>
            <w:r w:rsidRPr="393FF9B3" w:rsidR="00D937A9">
              <w:rPr>
                <w:rFonts w:ascii="Agency FB" w:hAnsi="Agency FB" w:cs="Calibri" w:cstheme="minorAscii"/>
                <w:sz w:val="18"/>
                <w:szCs w:val="18"/>
              </w:rPr>
              <w:t>PIN Purchases</w:t>
            </w:r>
          </w:p>
        </w:tc>
        <w:tc>
          <w:tcPr>
            <w:tcW w:w="990" w:type="dxa"/>
            <w:tcBorders>
              <w:top w:val="nil"/>
            </w:tcBorders>
            <w:tcMar/>
            <w:vAlign w:val="center"/>
          </w:tcPr>
          <w:p w:rsidRPr="00B32CAD" w:rsidR="00D937A9" w:rsidP="393FF9B3" w:rsidRDefault="00D937A9" w14:paraId="54A7A413"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$0.50</w:t>
            </w:r>
          </w:p>
        </w:tc>
        <w:tc>
          <w:tcPr>
            <w:tcW w:w="3420" w:type="dxa"/>
            <w:tcBorders>
              <w:top w:val="nil"/>
            </w:tcBorders>
            <w:tcMar/>
            <w:vAlign w:val="center"/>
          </w:tcPr>
          <w:p w:rsidRPr="00B32CAD" w:rsidR="00D937A9" w:rsidP="393FF9B3" w:rsidRDefault="00D937A9" w14:paraId="3E4E605E" w14:textId="1F0BEEE6">
            <w:pPr>
              <w:rPr>
                <w:rFonts w:ascii="Agency FB" w:hAnsi="Agency FB" w:cs="Calibri" w:cstheme="minorAscii"/>
                <w:sz w:val="18"/>
                <w:szCs w:val="18"/>
              </w:rPr>
            </w:pPr>
            <w:r w:rsidRPr="393FF9B3" w:rsidR="73AC3BA4">
              <w:rPr>
                <w:rFonts w:ascii="Agency FB" w:hAnsi="Agency FB" w:cs="Calibri" w:cstheme="minorAscii"/>
                <w:sz w:val="18"/>
                <w:szCs w:val="18"/>
              </w:rPr>
              <w:t xml:space="preserve">This is our fee. </w:t>
            </w:r>
            <w:r w:rsidRPr="393FF9B3" w:rsidR="00D937A9">
              <w:rPr>
                <w:rFonts w:ascii="Agency FB" w:hAnsi="Agency FB" w:cs="Calibri" w:cstheme="minorAscii"/>
                <w:sz w:val="18"/>
                <w:szCs w:val="18"/>
              </w:rPr>
              <w:t>PIN Purchase fee per transaction.</w:t>
            </w:r>
          </w:p>
        </w:tc>
      </w:tr>
      <w:tr w:rsidRPr="00B32CAD" w:rsidR="00D937A9" w:rsidTr="50EC9F8F" w14:paraId="538632A8" w14:textId="77777777">
        <w:trPr>
          <w:trHeight w:val="158"/>
        </w:trPr>
        <w:tc>
          <w:tcPr>
            <w:tcW w:w="5580" w:type="dxa"/>
            <w:gridSpan w:val="3"/>
            <w:tcBorders>
              <w:bottom w:val="nil"/>
            </w:tcBorders>
            <w:shd w:val="clear" w:color="auto" w:fill="D9D9D9" w:themeFill="background1" w:themeFillShade="D9"/>
            <w:tcMar/>
            <w:vAlign w:val="center"/>
          </w:tcPr>
          <w:p w:rsidRPr="00B32CAD" w:rsidR="00D937A9" w:rsidP="393FF9B3" w:rsidRDefault="00D937A9" w14:paraId="5B57D4A9" w14:textId="77777777">
            <w:pPr>
              <w:rPr>
                <w:rFonts w:ascii="Agency FB" w:hAnsi="Agency FB" w:cs="Calibri" w:cstheme="minorAscii"/>
                <w:b w:val="1"/>
                <w:bCs w:val="1"/>
                <w:sz w:val="18"/>
                <w:szCs w:val="18"/>
              </w:rPr>
            </w:pPr>
            <w:r w:rsidRPr="393FF9B3" w:rsidR="00D937A9">
              <w:rPr>
                <w:rFonts w:ascii="Agency FB" w:hAnsi="Agency FB" w:cs="Calibri" w:cstheme="minorAscii"/>
                <w:b w:val="1"/>
                <w:bCs w:val="1"/>
                <w:sz w:val="18"/>
                <w:szCs w:val="18"/>
              </w:rPr>
              <w:t>Get cash</w:t>
            </w:r>
          </w:p>
        </w:tc>
      </w:tr>
      <w:tr w:rsidRPr="00B32CAD" w:rsidR="00D937A9" w:rsidTr="50EC9F8F" w14:paraId="4F1E90EC" w14:textId="77777777">
        <w:trPr>
          <w:trHeight w:val="413"/>
        </w:trPr>
        <w:tc>
          <w:tcPr>
            <w:tcW w:w="1170" w:type="dxa"/>
            <w:tcBorders>
              <w:bottom w:val="single" w:color="auto" w:sz="4" w:space="0"/>
            </w:tcBorders>
            <w:tcMar/>
            <w:vAlign w:val="center"/>
          </w:tcPr>
          <w:p w:rsidRPr="00B32CAD" w:rsidR="00D937A9" w:rsidP="393FF9B3" w:rsidRDefault="00D937A9" w14:paraId="13885CE9" w14:textId="594113B6">
            <w:pPr>
              <w:pStyle w:val="Normal"/>
              <w:rPr>
                <w:rFonts w:ascii="Agency FB" w:hAnsi="Agency FB" w:cs="Calibri" w:cstheme="minorAscii"/>
                <w:sz w:val="18"/>
                <w:szCs w:val="18"/>
              </w:rPr>
            </w:pPr>
            <w:r w:rsidRPr="393FF9B3" w:rsidR="00D937A9">
              <w:rPr>
                <w:rFonts w:ascii="Agency FB" w:hAnsi="Agency FB" w:cs="Calibri" w:cstheme="minorAscii"/>
                <w:sz w:val="18"/>
                <w:szCs w:val="18"/>
              </w:rPr>
              <w:t>ATM Withdrawal</w:t>
            </w:r>
          </w:p>
        </w:tc>
        <w:tc>
          <w:tcPr>
            <w:tcW w:w="990" w:type="dxa"/>
            <w:tcBorders>
              <w:bottom w:val="single" w:color="auto" w:sz="4" w:space="0"/>
            </w:tcBorders>
            <w:tcMar/>
            <w:vAlign w:val="center"/>
          </w:tcPr>
          <w:p w:rsidRPr="00B32CAD" w:rsidR="00D937A9" w:rsidP="393FF9B3" w:rsidRDefault="00D937A9" w14:paraId="7161059F"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w:t>
            </w:r>
            <w:r w:rsidRPr="393FF9B3" w:rsidR="00D937A9">
              <w:rPr>
                <w:rFonts w:ascii="Agency FB" w:hAnsi="Agency FB" w:cs="Calibri" w:cstheme="minorAscii"/>
                <w:b w:val="1"/>
                <w:bCs w:val="1"/>
                <w:sz w:val="20"/>
                <w:szCs w:val="20"/>
              </w:rPr>
              <w:t>2.95</w:t>
            </w:r>
          </w:p>
        </w:tc>
        <w:tc>
          <w:tcPr>
            <w:tcW w:w="3420" w:type="dxa"/>
            <w:tcBorders>
              <w:bottom w:val="single" w:color="auto" w:sz="4" w:space="0"/>
            </w:tcBorders>
            <w:tcMar/>
            <w:vAlign w:val="center"/>
          </w:tcPr>
          <w:p w:rsidRPr="00B32CAD" w:rsidR="00D937A9" w:rsidP="393FF9B3" w:rsidRDefault="00D937A9" w14:paraId="3221A0B2" w14:textId="30A854CE">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5800FFF4">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 You may also be charged a fee by the ATM operator, even if you do not complete a transaction.</w:t>
            </w:r>
          </w:p>
        </w:tc>
      </w:tr>
      <w:tr w:rsidR="393FF9B3" w:rsidTr="50EC9F8F" w14:paraId="18FB52D9">
        <w:trPr>
          <w:trHeight w:val="413"/>
        </w:trPr>
        <w:tc>
          <w:tcPr>
            <w:tcW w:w="1170" w:type="dxa"/>
            <w:tcBorders>
              <w:bottom w:val="single" w:color="auto" w:sz="4" w:space="0"/>
            </w:tcBorders>
            <w:tcMar/>
            <w:vAlign w:val="center"/>
          </w:tcPr>
          <w:p w:rsidR="15398F2B" w:rsidP="393FF9B3" w:rsidRDefault="15398F2B" w14:paraId="705AE871" w14:textId="68191FF3">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15398F2B">
              <w:rPr>
                <w:rFonts w:ascii="Agency FB" w:hAnsi="Agency FB" w:eastAsia="Agency FB" w:cs="Agency FB"/>
                <w:b w:val="0"/>
                <w:bCs w:val="0"/>
                <w:i w:val="0"/>
                <w:iCs w:val="0"/>
                <w:caps w:val="0"/>
                <w:smallCaps w:val="0"/>
                <w:noProof w:val="0"/>
                <w:color w:val="000000" w:themeColor="text1" w:themeTint="FF" w:themeShade="FF"/>
                <w:sz w:val="18"/>
                <w:szCs w:val="18"/>
                <w:lang w:val="en-US"/>
              </w:rPr>
              <w:t>Funds Transfer (other than via Cardless Cash Access at ATM)</w:t>
            </w:r>
          </w:p>
        </w:tc>
        <w:tc>
          <w:tcPr>
            <w:tcW w:w="990" w:type="dxa"/>
            <w:tcBorders>
              <w:bottom w:val="single" w:color="auto" w:sz="4" w:space="0"/>
            </w:tcBorders>
            <w:tcMar/>
            <w:vAlign w:val="center"/>
          </w:tcPr>
          <w:p w:rsidR="15398F2B" w:rsidP="393FF9B3" w:rsidRDefault="15398F2B" w14:paraId="6725D968" w14:textId="53C8E4F1">
            <w:pPr>
              <w:rPr>
                <w:rFonts w:ascii="Agency FB" w:hAnsi="Agency FB" w:eastAsia="Agency FB" w:cs="Agency FB"/>
                <w:b w:val="0"/>
                <w:bCs w:val="0"/>
                <w:i w:val="0"/>
                <w:iCs w:val="0"/>
                <w:caps w:val="0"/>
                <w:smallCaps w:val="0"/>
                <w:noProof w:val="0"/>
                <w:color w:val="000000" w:themeColor="text1" w:themeTint="FF" w:themeShade="FF"/>
                <w:sz w:val="20"/>
                <w:szCs w:val="20"/>
                <w:lang w:val="en-US"/>
              </w:rPr>
            </w:pPr>
            <w:r w:rsidRPr="393FF9B3" w:rsidR="15398F2B">
              <w:rPr>
                <w:rFonts w:ascii="Agency FB" w:hAnsi="Agency FB" w:eastAsia="Agency FB" w:cs="Agency FB"/>
                <w:b w:val="1"/>
                <w:bCs w:val="1"/>
                <w:i w:val="0"/>
                <w:iCs w:val="0"/>
                <w:caps w:val="0"/>
                <w:smallCaps w:val="0"/>
                <w:noProof w:val="0"/>
                <w:color w:val="000000" w:themeColor="text1" w:themeTint="FF" w:themeShade="FF"/>
                <w:sz w:val="20"/>
                <w:szCs w:val="20"/>
                <w:lang w:val="en-US"/>
              </w:rPr>
              <w:t>The lesser of 1.00% of transfer amount or $10.00</w:t>
            </w:r>
          </w:p>
          <w:p w:rsidR="393FF9B3" w:rsidP="393FF9B3" w:rsidRDefault="393FF9B3" w14:paraId="1C7C63CD" w14:textId="205F7B5E">
            <w:pPr>
              <w:pStyle w:val="Normal"/>
              <w:rPr>
                <w:rFonts w:ascii="Agency FB" w:hAnsi="Agency FB" w:cs="Calibri" w:cstheme="minorAscii"/>
                <w:b w:val="1"/>
                <w:bCs w:val="1"/>
                <w:sz w:val="20"/>
                <w:szCs w:val="20"/>
                <w:highlight w:val="yellow"/>
              </w:rPr>
            </w:pPr>
          </w:p>
        </w:tc>
        <w:tc>
          <w:tcPr>
            <w:tcW w:w="3420" w:type="dxa"/>
            <w:tcBorders>
              <w:bottom w:val="single" w:color="auto" w:sz="4" w:space="0"/>
            </w:tcBorders>
            <w:tcMar/>
            <w:vAlign w:val="center"/>
          </w:tcPr>
          <w:p w:rsidR="15398F2B" w:rsidP="393FF9B3" w:rsidRDefault="15398F2B" w14:paraId="2CC9FD48" w14:textId="66A7A9F4">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15398F2B">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 Fee assessed if funds are transferred via Direct to Debit Funds Transfer, Card to Account ACH Funds Transfer, or Check Funds Transfer.</w:t>
            </w:r>
          </w:p>
          <w:p w:rsidR="393FF9B3" w:rsidP="393FF9B3" w:rsidRDefault="393FF9B3" w14:paraId="3DE26257" w14:textId="4A89F1E1">
            <w:pPr>
              <w:pStyle w:val="Normal"/>
              <w:rPr>
                <w:rFonts w:ascii="Agency FB" w:hAnsi="Agency FB" w:cs="Calibri" w:cstheme="minorAscii"/>
                <w:sz w:val="18"/>
                <w:szCs w:val="18"/>
                <w:highlight w:val="yellow"/>
              </w:rPr>
            </w:pPr>
          </w:p>
        </w:tc>
      </w:tr>
      <w:tr w:rsidR="393FF9B3" w:rsidTr="50EC9F8F" w14:paraId="713516D1">
        <w:trPr>
          <w:trHeight w:val="413"/>
        </w:trPr>
        <w:tc>
          <w:tcPr>
            <w:tcW w:w="1170" w:type="dxa"/>
            <w:tcBorders>
              <w:bottom w:val="single" w:color="auto" w:sz="4" w:space="0"/>
            </w:tcBorders>
            <w:tcMar/>
            <w:vAlign w:val="center"/>
          </w:tcPr>
          <w:p w:rsidR="15398F2B" w:rsidP="393FF9B3" w:rsidRDefault="15398F2B" w14:paraId="2976CB8D" w14:textId="014AE164">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15398F2B">
              <w:rPr>
                <w:rFonts w:ascii="Agency FB" w:hAnsi="Agency FB" w:eastAsia="Agency FB" w:cs="Agency FB"/>
                <w:b w:val="0"/>
                <w:bCs w:val="0"/>
                <w:i w:val="0"/>
                <w:iCs w:val="0"/>
                <w:caps w:val="0"/>
                <w:smallCaps w:val="0"/>
                <w:noProof w:val="0"/>
                <w:color w:val="000000" w:themeColor="text1" w:themeTint="FF" w:themeShade="FF"/>
                <w:sz w:val="18"/>
                <w:szCs w:val="18"/>
                <w:lang w:val="en-US"/>
              </w:rPr>
              <w:t>Funds Transfer via Cardless Cash Access at ATM</w:t>
            </w:r>
          </w:p>
        </w:tc>
        <w:tc>
          <w:tcPr>
            <w:tcW w:w="990" w:type="dxa"/>
            <w:tcBorders>
              <w:bottom w:val="single" w:color="auto" w:sz="4" w:space="0"/>
            </w:tcBorders>
            <w:tcMar/>
            <w:vAlign w:val="center"/>
          </w:tcPr>
          <w:p w:rsidR="15398F2B" w:rsidP="393FF9B3" w:rsidRDefault="15398F2B" w14:paraId="34CB466A" w14:textId="0B4EDE39">
            <w:pPr>
              <w:rPr>
                <w:rFonts w:ascii="Agency FB" w:hAnsi="Agency FB" w:eastAsia="Agency FB" w:cs="Agency FB"/>
                <w:b w:val="0"/>
                <w:bCs w:val="0"/>
                <w:i w:val="0"/>
                <w:iCs w:val="0"/>
                <w:caps w:val="0"/>
                <w:smallCaps w:val="0"/>
                <w:noProof w:val="0"/>
                <w:color w:val="000000" w:themeColor="text1" w:themeTint="FF" w:themeShade="FF"/>
                <w:sz w:val="20"/>
                <w:szCs w:val="20"/>
                <w:lang w:val="en-US"/>
              </w:rPr>
            </w:pPr>
            <w:r w:rsidRPr="393FF9B3" w:rsidR="15398F2B">
              <w:rPr>
                <w:rFonts w:ascii="Agency FB" w:hAnsi="Agency FB" w:eastAsia="Agency FB" w:cs="Agency FB"/>
                <w:b w:val="1"/>
                <w:bCs w:val="1"/>
                <w:i w:val="0"/>
                <w:iCs w:val="0"/>
                <w:caps w:val="0"/>
                <w:smallCaps w:val="0"/>
                <w:noProof w:val="0"/>
                <w:color w:val="000000" w:themeColor="text1" w:themeTint="FF" w:themeShade="FF"/>
                <w:sz w:val="20"/>
                <w:szCs w:val="20"/>
                <w:lang w:val="en-US"/>
              </w:rPr>
              <w:t>$3.50</w:t>
            </w:r>
          </w:p>
          <w:p w:rsidR="393FF9B3" w:rsidP="393FF9B3" w:rsidRDefault="393FF9B3" w14:paraId="27663BEC" w14:textId="7C0E7386">
            <w:pPr>
              <w:pStyle w:val="Normal"/>
              <w:rPr>
                <w:rFonts w:ascii="Agency FB" w:hAnsi="Agency FB" w:eastAsia="Agency FB" w:cs="Agency FB"/>
                <w:b w:val="1"/>
                <w:bCs w:val="1"/>
                <w:i w:val="0"/>
                <w:iCs w:val="0"/>
                <w:caps w:val="0"/>
                <w:smallCaps w:val="0"/>
                <w:noProof w:val="0"/>
                <w:color w:val="000000" w:themeColor="text1" w:themeTint="FF" w:themeShade="FF"/>
                <w:sz w:val="20"/>
                <w:szCs w:val="20"/>
                <w:lang w:val="en-US"/>
              </w:rPr>
            </w:pPr>
          </w:p>
        </w:tc>
        <w:tc>
          <w:tcPr>
            <w:tcW w:w="3420" w:type="dxa"/>
            <w:tcBorders>
              <w:bottom w:val="single" w:color="auto" w:sz="4" w:space="0"/>
            </w:tcBorders>
            <w:tcMar/>
            <w:vAlign w:val="center"/>
          </w:tcPr>
          <w:p w:rsidR="15398F2B" w:rsidP="393FF9B3" w:rsidRDefault="15398F2B" w14:paraId="30B6DE88" w14:textId="235F7295">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15398F2B">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 Fee assessed if funds are transferred via Cardless Cash Access at ATM.</w:t>
            </w:r>
          </w:p>
          <w:p w:rsidR="393FF9B3" w:rsidP="393FF9B3" w:rsidRDefault="393FF9B3" w14:paraId="0AB14A91" w14:textId="0FE5A716">
            <w:pPr>
              <w:pStyle w:val="Normal"/>
              <w:rPr>
                <w:rFonts w:ascii="Agency FB" w:hAnsi="Agency FB" w:eastAsia="Agency FB" w:cs="Agency FB"/>
                <w:b w:val="0"/>
                <w:bCs w:val="0"/>
                <w:i w:val="0"/>
                <w:iCs w:val="0"/>
                <w:caps w:val="0"/>
                <w:smallCaps w:val="0"/>
                <w:noProof w:val="0"/>
                <w:color w:val="000000" w:themeColor="text1" w:themeTint="FF" w:themeShade="FF"/>
                <w:sz w:val="18"/>
                <w:szCs w:val="18"/>
                <w:lang w:val="en-US"/>
              </w:rPr>
            </w:pPr>
          </w:p>
        </w:tc>
      </w:tr>
      <w:tr w:rsidRPr="00B32CAD" w:rsidR="00D937A9" w:rsidTr="50EC9F8F" w14:paraId="45DA64A6" w14:textId="77777777">
        <w:trPr>
          <w:trHeight w:val="158"/>
        </w:trPr>
        <w:tc>
          <w:tcPr>
            <w:tcW w:w="5580" w:type="dxa"/>
            <w:gridSpan w:val="3"/>
            <w:tcBorders>
              <w:bottom w:val="nil"/>
            </w:tcBorders>
            <w:shd w:val="clear" w:color="auto" w:fill="D9D9D9" w:themeFill="background1" w:themeFillShade="D9"/>
            <w:tcMar/>
            <w:vAlign w:val="center"/>
          </w:tcPr>
          <w:p w:rsidRPr="00B32CAD" w:rsidR="00D937A9" w:rsidP="393FF9B3" w:rsidRDefault="00D937A9" w14:paraId="62AA99C7" w14:textId="77777777">
            <w:pPr>
              <w:rPr>
                <w:rFonts w:ascii="Agency FB" w:hAnsi="Agency FB" w:cs="Calibri" w:cstheme="minorAscii"/>
                <w:b w:val="1"/>
                <w:bCs w:val="1"/>
                <w:sz w:val="18"/>
                <w:szCs w:val="18"/>
              </w:rPr>
            </w:pPr>
            <w:r w:rsidRPr="393FF9B3" w:rsidR="00D937A9">
              <w:rPr>
                <w:rFonts w:ascii="Agency FB" w:hAnsi="Agency FB" w:cs="Calibri" w:cstheme="minorAscii"/>
                <w:b w:val="1"/>
                <w:bCs w:val="1"/>
                <w:sz w:val="18"/>
                <w:szCs w:val="18"/>
              </w:rPr>
              <w:t>Information</w:t>
            </w:r>
          </w:p>
        </w:tc>
      </w:tr>
      <w:tr w:rsidRPr="00B32CAD" w:rsidR="00D937A9" w:rsidTr="50EC9F8F" w14:paraId="44B31B22" w14:textId="77777777">
        <w:trPr>
          <w:trHeight w:val="247"/>
        </w:trPr>
        <w:tc>
          <w:tcPr>
            <w:tcW w:w="1170" w:type="dxa"/>
            <w:tcMar/>
            <w:vAlign w:val="center"/>
          </w:tcPr>
          <w:p w:rsidRPr="00B32CAD" w:rsidR="00D937A9" w:rsidP="393FF9B3" w:rsidRDefault="00D937A9" w14:paraId="665409B9" w14:textId="77777777">
            <w:pPr>
              <w:rPr>
                <w:rFonts w:ascii="Agency FB" w:hAnsi="Agency FB" w:cs="Calibri" w:cstheme="minorAscii"/>
                <w:sz w:val="18"/>
                <w:szCs w:val="18"/>
              </w:rPr>
            </w:pPr>
            <w:r w:rsidRPr="393FF9B3" w:rsidR="00D937A9">
              <w:rPr>
                <w:rFonts w:ascii="Agency FB" w:hAnsi="Agency FB" w:cs="Calibri" w:cstheme="minorAscii"/>
                <w:sz w:val="18"/>
                <w:szCs w:val="18"/>
              </w:rPr>
              <w:t xml:space="preserve">ATM </w:t>
            </w:r>
          </w:p>
          <w:p w:rsidRPr="00B32CAD" w:rsidR="00D937A9" w:rsidP="393FF9B3" w:rsidRDefault="00D937A9" w14:paraId="4105DABE" w14:textId="77777777">
            <w:pPr>
              <w:rPr>
                <w:rFonts w:ascii="Agency FB" w:hAnsi="Agency FB" w:cs="Calibri" w:cstheme="minorAscii"/>
                <w:sz w:val="18"/>
                <w:szCs w:val="18"/>
              </w:rPr>
            </w:pPr>
            <w:r w:rsidRPr="393FF9B3" w:rsidR="00D937A9">
              <w:rPr>
                <w:rFonts w:ascii="Agency FB" w:hAnsi="Agency FB" w:cs="Calibri" w:cstheme="minorAscii"/>
                <w:sz w:val="18"/>
                <w:szCs w:val="18"/>
              </w:rPr>
              <w:t xml:space="preserve">balance inquiry </w:t>
            </w:r>
          </w:p>
        </w:tc>
        <w:tc>
          <w:tcPr>
            <w:tcW w:w="990" w:type="dxa"/>
            <w:tcMar/>
            <w:vAlign w:val="center"/>
          </w:tcPr>
          <w:p w:rsidRPr="00B32CAD" w:rsidR="00D937A9" w:rsidP="393FF9B3" w:rsidRDefault="00D937A9" w14:paraId="18A59161"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$0.50</w:t>
            </w:r>
          </w:p>
        </w:tc>
        <w:tc>
          <w:tcPr>
            <w:tcW w:w="3420" w:type="dxa"/>
            <w:tcMar/>
            <w:vAlign w:val="center"/>
          </w:tcPr>
          <w:p w:rsidRPr="00B32CAD" w:rsidR="00D937A9" w:rsidP="393FF9B3" w:rsidRDefault="00D937A9" w14:paraId="22C6EE5D" w14:textId="6F8E30B1">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5A44863E">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w:t>
            </w:r>
            <w:r w:rsidRPr="393FF9B3" w:rsidR="5A44863E">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  </w:t>
            </w:r>
            <w:r w:rsidRPr="393FF9B3" w:rsidR="5A44863E">
              <w:rPr>
                <w:rFonts w:ascii="Agency FB" w:hAnsi="Agency FB" w:eastAsia="Agency FB" w:cs="Agency FB"/>
                <w:b w:val="0"/>
                <w:bCs w:val="0"/>
                <w:i w:val="0"/>
                <w:iCs w:val="0"/>
                <w:caps w:val="0"/>
                <w:smallCaps w:val="0"/>
                <w:noProof w:val="0"/>
                <w:color w:val="000000" w:themeColor="text1" w:themeTint="FF" w:themeShade="FF"/>
                <w:sz w:val="18"/>
                <w:szCs w:val="18"/>
                <w:lang w:val="en-US"/>
              </w:rPr>
              <w:t>The fee applies to all domestic ATM balance inquiry transactions</w:t>
            </w:r>
            <w:r w:rsidRPr="393FF9B3" w:rsidR="5A44863E">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  </w:t>
            </w:r>
            <w:r w:rsidRPr="393FF9B3" w:rsidR="5A44863E">
              <w:rPr>
                <w:rFonts w:ascii="Agency FB" w:hAnsi="Agency FB" w:eastAsia="Agency FB" w:cs="Agency FB"/>
                <w:b w:val="0"/>
                <w:bCs w:val="0"/>
                <w:i w:val="0"/>
                <w:iCs w:val="0"/>
                <w:caps w:val="0"/>
                <w:smallCaps w:val="0"/>
                <w:noProof w:val="0"/>
                <w:color w:val="000000" w:themeColor="text1" w:themeTint="FF" w:themeShade="FF"/>
                <w:sz w:val="18"/>
                <w:szCs w:val="18"/>
                <w:lang w:val="en-US"/>
              </w:rPr>
              <w:t>You may also be charged a fee by the ATM owner.</w:t>
            </w:r>
          </w:p>
        </w:tc>
      </w:tr>
      <w:tr w:rsidRPr="00B32CAD" w:rsidR="00D937A9" w:rsidTr="50EC9F8F" w14:paraId="7D4AEBB2" w14:textId="77777777">
        <w:trPr>
          <w:trHeight w:val="147"/>
        </w:trPr>
        <w:tc>
          <w:tcPr>
            <w:tcW w:w="1170" w:type="dxa"/>
            <w:tcBorders>
              <w:bottom w:val="single" w:color="auto" w:sz="4" w:space="0"/>
            </w:tcBorders>
            <w:tcMar/>
            <w:vAlign w:val="center"/>
          </w:tcPr>
          <w:p w:rsidRPr="00B32CAD" w:rsidR="00D937A9" w:rsidDel="00DF7301" w:rsidP="393FF9B3" w:rsidRDefault="00D937A9" w14:paraId="2624CDC8" w14:textId="77777777">
            <w:pPr>
              <w:rPr>
                <w:rFonts w:ascii="Agency FB" w:hAnsi="Agency FB" w:cs="Calibri" w:cstheme="minorAscii"/>
                <w:sz w:val="18"/>
                <w:szCs w:val="18"/>
              </w:rPr>
            </w:pPr>
            <w:r w:rsidRPr="393FF9B3" w:rsidR="00D937A9">
              <w:rPr>
                <w:rFonts w:ascii="Agency FB" w:hAnsi="Agency FB" w:cs="Calibri" w:cstheme="minorAscii"/>
                <w:sz w:val="18"/>
                <w:szCs w:val="18"/>
              </w:rPr>
              <w:t>ATM decline</w:t>
            </w:r>
          </w:p>
        </w:tc>
        <w:tc>
          <w:tcPr>
            <w:tcW w:w="990" w:type="dxa"/>
            <w:tcBorders>
              <w:bottom w:val="single" w:color="auto" w:sz="4" w:space="0"/>
            </w:tcBorders>
            <w:tcMar/>
            <w:vAlign w:val="center"/>
          </w:tcPr>
          <w:p w:rsidRPr="00B32CAD" w:rsidR="00D937A9" w:rsidDel="00DF7301" w:rsidP="393FF9B3" w:rsidRDefault="00D937A9" w14:paraId="6CF730BE"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$1.75</w:t>
            </w:r>
          </w:p>
        </w:tc>
        <w:tc>
          <w:tcPr>
            <w:tcW w:w="3420" w:type="dxa"/>
            <w:tcBorders>
              <w:bottom w:val="single" w:color="auto" w:sz="4" w:space="0"/>
            </w:tcBorders>
            <w:tcMar/>
            <w:vAlign w:val="center"/>
          </w:tcPr>
          <w:p w:rsidRPr="00B32CAD" w:rsidR="00D937A9" w:rsidDel="00DF7301" w:rsidP="393FF9B3" w:rsidRDefault="00D937A9" w14:paraId="6215E6FA" w14:textId="1C4E0341">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393FF9B3" w:rsidR="0F95CDB3">
              <w:rPr>
                <w:rFonts w:ascii="Agency FB" w:hAnsi="Agency FB" w:eastAsia="Agency FB" w:cs="Agency FB"/>
                <w:b w:val="0"/>
                <w:bCs w:val="0"/>
                <w:i w:val="0"/>
                <w:iCs w:val="0"/>
                <w:caps w:val="0"/>
                <w:smallCaps w:val="0"/>
                <w:noProof w:val="0"/>
                <w:color w:val="000000" w:themeColor="text1" w:themeTint="FF" w:themeShade="FF"/>
                <w:sz w:val="18"/>
                <w:szCs w:val="18"/>
                <w:lang w:val="en-US"/>
              </w:rPr>
              <w:t>This is our fee.  The fee applies to all domestic ATM decline transactions.  You may also be charged a fee by the ATM owner.</w:t>
            </w:r>
          </w:p>
        </w:tc>
      </w:tr>
      <w:tr w:rsidRPr="00B32CAD" w:rsidR="00D937A9" w:rsidTr="50EC9F8F" w14:paraId="5CF31D8A" w14:textId="77777777">
        <w:trPr>
          <w:trHeight w:val="172"/>
        </w:trPr>
        <w:tc>
          <w:tcPr>
            <w:tcW w:w="5580" w:type="dxa"/>
            <w:gridSpan w:val="3"/>
            <w:tcBorders>
              <w:bottom w:val="nil"/>
            </w:tcBorders>
            <w:shd w:val="clear" w:color="auto" w:fill="D9D9D9" w:themeFill="background1" w:themeFillShade="D9"/>
            <w:tcMar/>
            <w:vAlign w:val="center"/>
          </w:tcPr>
          <w:p w:rsidRPr="00B32CAD" w:rsidR="00D937A9" w:rsidP="393FF9B3" w:rsidRDefault="00D937A9" w14:paraId="3E40F490" w14:textId="77777777">
            <w:pPr>
              <w:rPr>
                <w:rFonts w:ascii="Agency FB" w:hAnsi="Agency FB" w:cs="Calibri" w:cstheme="minorAscii"/>
                <w:b w:val="1"/>
                <w:bCs w:val="1"/>
                <w:sz w:val="18"/>
                <w:szCs w:val="18"/>
              </w:rPr>
            </w:pPr>
            <w:r w:rsidRPr="393FF9B3" w:rsidR="00D937A9">
              <w:rPr>
                <w:rFonts w:ascii="Agency FB" w:hAnsi="Agency FB" w:cs="Calibri" w:cstheme="minorAscii"/>
                <w:b w:val="1"/>
                <w:bCs w:val="1"/>
                <w:sz w:val="18"/>
                <w:szCs w:val="18"/>
              </w:rPr>
              <w:t>Using your Card outside the U.S.</w:t>
            </w:r>
          </w:p>
        </w:tc>
      </w:tr>
      <w:tr w:rsidRPr="00B32CAD" w:rsidR="00D937A9" w:rsidTr="50EC9F8F" w14:paraId="14388AC8" w14:textId="77777777">
        <w:trPr>
          <w:trHeight w:val="147"/>
        </w:trPr>
        <w:tc>
          <w:tcPr>
            <w:tcW w:w="1170" w:type="dxa"/>
            <w:tcBorders>
              <w:top w:val="nil"/>
            </w:tcBorders>
            <w:tcMar/>
            <w:vAlign w:val="center"/>
          </w:tcPr>
          <w:p w:rsidRPr="005B5A11" w:rsidR="00D937A9" w:rsidP="393FF9B3" w:rsidRDefault="00D937A9" w14:paraId="75C1202E" w14:textId="77777777">
            <w:pPr>
              <w:rPr>
                <w:rFonts w:ascii="Agency FB" w:hAnsi="Agency FB" w:cs="Calibri" w:cstheme="minorAscii"/>
                <w:sz w:val="18"/>
                <w:szCs w:val="18"/>
                <w:lang w:bidi="en-US"/>
              </w:rPr>
            </w:pPr>
            <w:r w:rsidRPr="393FF9B3" w:rsidR="00D937A9">
              <w:rPr>
                <w:rFonts w:ascii="Agency FB" w:hAnsi="Agency FB" w:cs="Calibri" w:cstheme="minorAscii"/>
                <w:sz w:val="18"/>
                <w:szCs w:val="18"/>
                <w:lang w:bidi="en-US"/>
              </w:rPr>
              <w:t xml:space="preserve">Foreign </w:t>
            </w:r>
          </w:p>
          <w:p w:rsidRPr="005B5A11" w:rsidR="00D937A9" w:rsidP="393FF9B3" w:rsidRDefault="00D937A9" w14:paraId="0CFC77E1" w14:textId="77777777">
            <w:pPr>
              <w:rPr>
                <w:rFonts w:ascii="Agency FB" w:hAnsi="Agency FB" w:cs="Calibri" w:cstheme="minorAscii"/>
                <w:sz w:val="18"/>
                <w:szCs w:val="18"/>
              </w:rPr>
            </w:pPr>
            <w:r w:rsidRPr="393FF9B3" w:rsidR="00D937A9">
              <w:rPr>
                <w:rFonts w:ascii="Agency FB" w:hAnsi="Agency FB" w:cs="Calibri" w:cstheme="minorAscii"/>
                <w:sz w:val="18"/>
                <w:szCs w:val="18"/>
                <w:lang w:bidi="en-US"/>
              </w:rPr>
              <w:t>Exchange Fee</w:t>
            </w:r>
          </w:p>
        </w:tc>
        <w:tc>
          <w:tcPr>
            <w:tcW w:w="990" w:type="dxa"/>
            <w:tcBorders>
              <w:top w:val="nil"/>
            </w:tcBorders>
            <w:tcMar/>
            <w:vAlign w:val="center"/>
          </w:tcPr>
          <w:p w:rsidRPr="00B32CAD" w:rsidR="00D937A9" w:rsidP="393FF9B3" w:rsidRDefault="00D937A9" w14:paraId="4C8FAD42"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$0.50 per transaction plus 1% surcharge</w:t>
            </w:r>
          </w:p>
        </w:tc>
        <w:sdt>
          <w:sdtPr>
            <w:id w:val="-219755531"/>
            <w:placeholder>
              <w:docPart w:val="FD4767DD71CD48F297D0F635F5B7204B"/>
            </w:placeholder>
            <w15:color w:val="3366FF"/>
            <w:text/>
            <w:rPr>
              <w:rFonts w:ascii="Agency FB" w:hAnsi="Agency FB" w:cs="Calibri" w:cstheme="minorAscii"/>
              <w:sz w:val="19"/>
              <w:szCs w:val="19"/>
            </w:rPr>
          </w:sdtPr>
          <w:sdtEndPr>
            <w:rPr>
              <w:rFonts w:ascii="Agency FB" w:hAnsi="Agency FB" w:cs="Calibri" w:cstheme="minorAscii"/>
              <w:sz w:val="19"/>
              <w:szCs w:val="19"/>
            </w:rPr>
          </w:sdtEndPr>
          <w:sdtContent>
            <w:tc>
              <w:tcPr>
                <w:tcW w:w="3420" w:type="dxa"/>
                <w:tcBorders>
                  <w:top w:val="nil"/>
                </w:tcBorders>
                <w:tcMar/>
                <w:vAlign w:val="center"/>
              </w:tcPr>
              <w:p w:rsidRPr="00B32CAD" w:rsidR="00D937A9" w:rsidP="393FF9B3" w:rsidRDefault="00D937A9" w14:paraId="3EF6917F" w14:textId="3098B8D6">
                <w:pPr>
                  <w:rPr>
                    <w:rFonts w:ascii="Agency FB" w:hAnsi="Agency FB" w:cs="Calibri" w:cstheme="minorAscii"/>
                    <w:sz w:val="18"/>
                    <w:szCs w:val="18"/>
                  </w:rPr>
                </w:pPr>
                <w:r w:rsidRPr="393FF9B3" w:rsidR="00D937A9">
                  <w:rPr>
                    <w:rFonts w:ascii="Agency FB" w:hAnsi="Agency FB" w:cs="Calibri" w:cstheme="minorAscii"/>
                    <w:sz w:val="18"/>
                    <w:szCs w:val="18"/>
                  </w:rPr>
                  <w:t>$0.50 per transaction plus 1% surcharge of the U.S. dollar amount of each transaction. Fee for International Purchases</w:t>
                </w:r>
                <w:r w:rsidRPr="393FF9B3" w:rsidR="5425347A">
                  <w:rPr>
                    <w:rFonts w:ascii="Agency FB" w:hAnsi="Agency FB" w:cs="Calibri" w:cstheme="minorAscii"/>
                    <w:sz w:val="18"/>
                    <w:szCs w:val="18"/>
                  </w:rPr>
                  <w:t>.</w:t>
                </w:r>
              </w:p>
            </w:tc>
          </w:sdtContent>
        </w:sdt>
      </w:tr>
      <w:tr w:rsidRPr="00B32CAD" w:rsidR="00D937A9" w:rsidTr="50EC9F8F" w14:paraId="704547B0" w14:textId="77777777">
        <w:trPr>
          <w:trHeight w:val="134"/>
        </w:trPr>
        <w:tc>
          <w:tcPr>
            <w:tcW w:w="1170" w:type="dxa"/>
            <w:tcMar/>
            <w:vAlign w:val="center"/>
          </w:tcPr>
          <w:p w:rsidRPr="00B32CAD" w:rsidR="00D937A9" w:rsidP="393FF9B3" w:rsidRDefault="00D937A9" w14:paraId="5830E5BC" w14:textId="77777777">
            <w:pPr>
              <w:rPr>
                <w:rFonts w:ascii="Agency FB" w:hAnsi="Agency FB" w:cs="Calibri" w:cstheme="minorAscii"/>
                <w:sz w:val="18"/>
                <w:szCs w:val="18"/>
              </w:rPr>
            </w:pPr>
            <w:r w:rsidRPr="393FF9B3" w:rsidR="00D937A9">
              <w:rPr>
                <w:rFonts w:ascii="Agency FB" w:hAnsi="Agency FB" w:cs="Calibri" w:cstheme="minorAscii"/>
                <w:sz w:val="18"/>
                <w:szCs w:val="18"/>
              </w:rPr>
              <w:t xml:space="preserve">International </w:t>
            </w:r>
          </w:p>
          <w:p w:rsidRPr="00B32CAD" w:rsidR="00D937A9" w:rsidP="393FF9B3" w:rsidRDefault="00D937A9" w14:paraId="66EA3749" w14:textId="77777777">
            <w:pPr>
              <w:rPr>
                <w:rFonts w:ascii="Agency FB" w:hAnsi="Agency FB" w:cs="Calibri" w:cstheme="minorAscii"/>
                <w:sz w:val="18"/>
                <w:szCs w:val="18"/>
              </w:rPr>
            </w:pPr>
            <w:r w:rsidRPr="393FF9B3" w:rsidR="00D937A9">
              <w:rPr>
                <w:rFonts w:ascii="Agency FB" w:hAnsi="Agency FB" w:cs="Calibri" w:cstheme="minorAscii"/>
                <w:sz w:val="18"/>
                <w:szCs w:val="18"/>
              </w:rPr>
              <w:t>ATM withdrawal</w:t>
            </w:r>
          </w:p>
        </w:tc>
        <w:tc>
          <w:tcPr>
            <w:tcW w:w="990" w:type="dxa"/>
            <w:tcMar/>
            <w:vAlign w:val="center"/>
          </w:tcPr>
          <w:p w:rsidRPr="00B32CAD" w:rsidR="00D937A9" w:rsidP="393FF9B3" w:rsidRDefault="00D937A9" w14:paraId="4257CB21"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$3.50</w:t>
            </w:r>
          </w:p>
        </w:tc>
        <w:sdt>
          <w:sdtPr>
            <w:id w:val="-261992127"/>
            <w:placeholder>
              <w:docPart w:val="8FF745CCCEEA4E9C8C16C9CD6A9C370C"/>
            </w:placeholder>
            <w15:color w:val="3366FF"/>
            <w:text/>
            <w:rPr>
              <w:rFonts w:ascii="Agency FB" w:hAnsi="Agency FB" w:cs="Calibri" w:cstheme="minorAscii"/>
              <w:sz w:val="19"/>
              <w:szCs w:val="19"/>
            </w:rPr>
          </w:sdtPr>
          <w:sdtEndPr>
            <w:rPr>
              <w:rFonts w:ascii="Agency FB" w:hAnsi="Agency FB" w:cs="Calibri" w:cstheme="minorAscii"/>
              <w:sz w:val="19"/>
              <w:szCs w:val="19"/>
            </w:rPr>
          </w:sdtEndPr>
          <w:sdtContent>
            <w:tc>
              <w:tcPr>
                <w:tcW w:w="3420" w:type="dxa"/>
                <w:tcMar/>
                <w:vAlign w:val="center"/>
              </w:tcPr>
              <w:p w:rsidRPr="00B32CAD" w:rsidR="00D937A9" w:rsidP="393FF9B3" w:rsidRDefault="00D937A9" w14:paraId="3D188223" w14:textId="5FB9F644">
                <w:pPr>
                  <w:rPr>
                    <w:rFonts w:ascii="Agency FB" w:hAnsi="Agency FB" w:cs="Calibri" w:cstheme="minorAscii"/>
                    <w:sz w:val="18"/>
                    <w:szCs w:val="18"/>
                  </w:rPr>
                </w:pPr>
                <w:r w:rsidRPr="393FF9B3" w:rsidR="00D937A9">
                  <w:rPr>
                    <w:rFonts w:ascii="Agency FB" w:hAnsi="Agency FB" w:cs="Calibri" w:cstheme="minorAscii"/>
                    <w:sz w:val="18"/>
                    <w:szCs w:val="18"/>
                  </w:rPr>
                  <w:t xml:space="preserve">This is our fee. </w:t>
                </w:r>
                <w:r w:rsidRPr="393FF9B3" w:rsidR="43AE72B4">
                  <w:rPr>
                    <w:rFonts w:ascii="Agency FB" w:hAnsi="Agency FB" w:cs="Calibri" w:cstheme="minorAscii"/>
                    <w:sz w:val="18"/>
                    <w:szCs w:val="18"/>
                  </w:rPr>
                  <w:t>ATM Cash withdrawal outside the U.S.  You may also be charged a fee by the ATM operator even if you do not complete a transaction.</w:t>
                </w:r>
              </w:p>
            </w:tc>
          </w:sdtContent>
        </w:sdt>
      </w:tr>
      <w:tr w:rsidRPr="00B32CAD" w:rsidR="00D937A9" w:rsidTr="50EC9F8F" w14:paraId="620E153C" w14:textId="77777777">
        <w:trPr>
          <w:trHeight w:val="147"/>
        </w:trPr>
        <w:tc>
          <w:tcPr>
            <w:tcW w:w="1170" w:type="dxa"/>
            <w:tcBorders>
              <w:bottom w:val="single" w:color="auto" w:sz="4" w:space="0"/>
            </w:tcBorders>
            <w:tcMar/>
            <w:vAlign w:val="center"/>
          </w:tcPr>
          <w:p w:rsidRPr="00B32CAD" w:rsidR="00D937A9" w:rsidP="393FF9B3" w:rsidRDefault="00D937A9" w14:paraId="2CDC1603" w14:textId="77777777">
            <w:pPr>
              <w:rPr>
                <w:rFonts w:ascii="Agency FB" w:hAnsi="Agency FB" w:cs="Calibri" w:cstheme="minorAscii"/>
                <w:sz w:val="18"/>
                <w:szCs w:val="18"/>
              </w:rPr>
            </w:pPr>
            <w:r w:rsidRPr="393FF9B3" w:rsidR="00D937A9">
              <w:rPr>
                <w:rFonts w:ascii="Agency FB" w:hAnsi="Agency FB" w:cs="Calibri" w:cstheme="minorAscii"/>
                <w:sz w:val="18"/>
                <w:szCs w:val="18"/>
              </w:rPr>
              <w:t xml:space="preserve">International ATM </w:t>
            </w:r>
          </w:p>
          <w:p w:rsidRPr="00B32CAD" w:rsidR="00D937A9" w:rsidP="393FF9B3" w:rsidRDefault="00D937A9" w14:paraId="12453A4C" w14:textId="77777777">
            <w:pPr>
              <w:rPr>
                <w:rFonts w:ascii="Agency FB" w:hAnsi="Agency FB" w:cs="Calibri" w:cstheme="minorAscii"/>
                <w:sz w:val="18"/>
                <w:szCs w:val="18"/>
              </w:rPr>
            </w:pPr>
            <w:r w:rsidRPr="393FF9B3" w:rsidR="00D937A9">
              <w:rPr>
                <w:rFonts w:ascii="Agency FB" w:hAnsi="Agency FB" w:cs="Calibri" w:cstheme="minorAscii"/>
                <w:sz w:val="18"/>
                <w:szCs w:val="18"/>
              </w:rPr>
              <w:t>balance inquiry</w:t>
            </w:r>
          </w:p>
        </w:tc>
        <w:tc>
          <w:tcPr>
            <w:tcW w:w="990" w:type="dxa"/>
            <w:tcBorders>
              <w:bottom w:val="single" w:color="auto" w:sz="4" w:space="0"/>
            </w:tcBorders>
            <w:tcMar/>
            <w:vAlign w:val="center"/>
          </w:tcPr>
          <w:p w:rsidRPr="00B32CAD" w:rsidR="00D937A9" w:rsidP="393FF9B3" w:rsidRDefault="00D937A9" w14:paraId="04DA3AD9"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$0.50</w:t>
            </w:r>
          </w:p>
        </w:tc>
        <w:sdt>
          <w:sdtPr>
            <w:id w:val="-2109721546"/>
            <w:placeholder>
              <w:docPart w:val="6F5E634A864241DA8662B1F805DA4920"/>
            </w:placeholder>
            <w15:color w:val="3366FF"/>
            <w:text/>
            <w:rPr>
              <w:rFonts w:ascii="Agency FB" w:hAnsi="Agency FB" w:cs="Calibri" w:cstheme="minorAscii"/>
              <w:sz w:val="19"/>
              <w:szCs w:val="19"/>
            </w:rPr>
          </w:sdtPr>
          <w:sdtEndPr>
            <w:rPr>
              <w:rFonts w:ascii="Agency FB" w:hAnsi="Agency FB" w:cs="Calibri" w:cstheme="minorAscii"/>
              <w:sz w:val="19"/>
              <w:szCs w:val="19"/>
            </w:rPr>
          </w:sdtEndPr>
          <w:sdtContent>
            <w:tc>
              <w:tcPr>
                <w:tcW w:w="3420" w:type="dxa"/>
                <w:tcBorders>
                  <w:bottom w:val="single" w:color="auto" w:sz="4" w:space="0"/>
                </w:tcBorders>
                <w:tcMar/>
                <w:vAlign w:val="center"/>
              </w:tcPr>
              <w:p w:rsidRPr="00B32CAD" w:rsidR="00D937A9" w:rsidP="393FF9B3" w:rsidRDefault="00D937A9" w14:paraId="43104404" w14:textId="77777777">
                <w:pPr>
                  <w:rPr>
                    <w:rFonts w:ascii="Agency FB" w:hAnsi="Agency FB" w:cs="Calibri" w:cstheme="minorAscii"/>
                    <w:sz w:val="18"/>
                    <w:szCs w:val="18"/>
                  </w:rPr>
                </w:pPr>
                <w:r w:rsidRPr="393FF9B3" w:rsidR="00D937A9">
                  <w:rPr>
                    <w:rFonts w:ascii="Agency FB" w:hAnsi="Agency FB" w:cs="Calibri" w:cstheme="minorAscii"/>
                    <w:sz w:val="18"/>
                    <w:szCs w:val="18"/>
                  </w:rPr>
                  <w:t>This is our fee. You may also be charged a fee by the ATM operator.</w:t>
                </w:r>
              </w:p>
            </w:tc>
          </w:sdtContent>
        </w:sdt>
      </w:tr>
      <w:tr w:rsidRPr="00B32CAD" w:rsidR="00D937A9" w:rsidTr="50EC9F8F" w14:paraId="21066CFD" w14:textId="77777777">
        <w:trPr>
          <w:trHeight w:val="147"/>
        </w:trPr>
        <w:tc>
          <w:tcPr>
            <w:tcW w:w="1170" w:type="dxa"/>
            <w:tcBorders>
              <w:bottom w:val="single" w:color="auto" w:sz="4" w:space="0"/>
            </w:tcBorders>
            <w:tcMar/>
            <w:vAlign w:val="center"/>
          </w:tcPr>
          <w:p w:rsidRPr="00B32CAD" w:rsidR="00D937A9" w:rsidP="393FF9B3" w:rsidRDefault="00D937A9" w14:paraId="51517916" w14:textId="77777777">
            <w:pPr>
              <w:rPr>
                <w:rFonts w:ascii="Agency FB" w:hAnsi="Agency FB" w:cs="Calibri" w:cstheme="minorAscii"/>
                <w:sz w:val="18"/>
                <w:szCs w:val="18"/>
              </w:rPr>
            </w:pPr>
            <w:r w:rsidRPr="393FF9B3" w:rsidR="00D937A9">
              <w:rPr>
                <w:rFonts w:ascii="Agency FB" w:hAnsi="Agency FB" w:cs="Calibri" w:cstheme="minorAscii"/>
                <w:sz w:val="18"/>
                <w:szCs w:val="18"/>
              </w:rPr>
              <w:t xml:space="preserve">International </w:t>
            </w:r>
          </w:p>
          <w:p w:rsidRPr="00B32CAD" w:rsidR="00D937A9" w:rsidP="393FF9B3" w:rsidRDefault="00D937A9" w14:paraId="3D9F161C" w14:textId="77777777">
            <w:pPr>
              <w:rPr>
                <w:rFonts w:ascii="Agency FB" w:hAnsi="Agency FB" w:cs="Calibri" w:cstheme="minorAscii"/>
                <w:sz w:val="18"/>
                <w:szCs w:val="18"/>
              </w:rPr>
            </w:pPr>
            <w:r w:rsidRPr="393FF9B3" w:rsidR="00D937A9">
              <w:rPr>
                <w:rFonts w:ascii="Agency FB" w:hAnsi="Agency FB" w:cs="Calibri" w:cstheme="minorAscii"/>
                <w:sz w:val="18"/>
                <w:szCs w:val="18"/>
              </w:rPr>
              <w:t>ATM decline</w:t>
            </w:r>
          </w:p>
        </w:tc>
        <w:tc>
          <w:tcPr>
            <w:tcW w:w="990" w:type="dxa"/>
            <w:tcBorders>
              <w:bottom w:val="single" w:color="auto" w:sz="4" w:space="0"/>
            </w:tcBorders>
            <w:tcMar/>
            <w:vAlign w:val="center"/>
          </w:tcPr>
          <w:p w:rsidRPr="00B32CAD" w:rsidR="00D937A9" w:rsidP="393FF9B3" w:rsidRDefault="00D937A9" w14:paraId="1B201733"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$1.75</w:t>
            </w:r>
          </w:p>
        </w:tc>
        <w:tc>
          <w:tcPr>
            <w:tcW w:w="3420" w:type="dxa"/>
            <w:tcBorders>
              <w:bottom w:val="single" w:color="auto" w:sz="4" w:space="0"/>
            </w:tcBorders>
            <w:tcMar/>
            <w:vAlign w:val="center"/>
          </w:tcPr>
          <w:p w:rsidRPr="00B32CAD" w:rsidR="00D937A9" w:rsidP="393FF9B3" w:rsidRDefault="00D937A9" w14:paraId="3926D000" w14:textId="77777777">
            <w:pPr>
              <w:rPr>
                <w:rFonts w:ascii="Agency FB" w:hAnsi="Agency FB" w:cs="Calibri" w:cstheme="minorAscii"/>
                <w:sz w:val="18"/>
                <w:szCs w:val="18"/>
              </w:rPr>
            </w:pPr>
            <w:r w:rsidRPr="393FF9B3" w:rsidR="00D937A9">
              <w:rPr>
                <w:rFonts w:ascii="Agency FB" w:hAnsi="Agency FB" w:cs="Calibri" w:cstheme="minorAscii"/>
                <w:sz w:val="18"/>
                <w:szCs w:val="18"/>
              </w:rPr>
              <w:t>This is our fee. You may also be charged a fee by the ATM operator.</w:t>
            </w:r>
          </w:p>
        </w:tc>
      </w:tr>
      <w:tr w:rsidRPr="00B32CAD" w:rsidR="00D937A9" w:rsidTr="50EC9F8F" w14:paraId="41F7C117" w14:textId="77777777">
        <w:trPr>
          <w:trHeight w:val="172"/>
        </w:trPr>
        <w:tc>
          <w:tcPr>
            <w:tcW w:w="5580" w:type="dxa"/>
            <w:gridSpan w:val="3"/>
            <w:tcBorders>
              <w:bottom w:val="nil"/>
            </w:tcBorders>
            <w:shd w:val="clear" w:color="auto" w:fill="D9D9D9" w:themeFill="background1" w:themeFillShade="D9"/>
            <w:tcMar/>
            <w:vAlign w:val="center"/>
          </w:tcPr>
          <w:p w:rsidRPr="00B32CAD" w:rsidR="00D937A9" w:rsidP="393FF9B3" w:rsidRDefault="00D937A9" w14:paraId="0E8FE959" w14:textId="77777777">
            <w:pPr>
              <w:rPr>
                <w:rFonts w:ascii="Agency FB" w:hAnsi="Agency FB" w:cs="Calibri" w:cstheme="minorAscii"/>
                <w:b w:val="1"/>
                <w:bCs w:val="1"/>
                <w:sz w:val="18"/>
                <w:szCs w:val="18"/>
              </w:rPr>
            </w:pPr>
            <w:r w:rsidRPr="393FF9B3" w:rsidR="00D937A9">
              <w:rPr>
                <w:rFonts w:ascii="Agency FB" w:hAnsi="Agency FB" w:cs="Calibri" w:cstheme="minorAscii"/>
                <w:b w:val="1"/>
                <w:bCs w:val="1"/>
                <w:sz w:val="18"/>
                <w:szCs w:val="18"/>
              </w:rPr>
              <w:t>Other</w:t>
            </w:r>
          </w:p>
        </w:tc>
      </w:tr>
      <w:tr w:rsidRPr="00B32CAD" w:rsidR="00D937A9" w:rsidTr="50EC9F8F" w14:paraId="1D8C94BB" w14:textId="77777777">
        <w:trPr>
          <w:trHeight w:val="185"/>
        </w:trPr>
        <w:tc>
          <w:tcPr>
            <w:tcW w:w="1170" w:type="dxa"/>
            <w:tcBorders>
              <w:top w:val="nil"/>
              <w:bottom w:val="single" w:color="auto" w:sz="4" w:space="0"/>
            </w:tcBorders>
            <w:tcMar/>
            <w:vAlign w:val="center"/>
          </w:tcPr>
          <w:p w:rsidRPr="00B32CAD" w:rsidR="00D937A9" w:rsidP="393FF9B3" w:rsidRDefault="00D937A9" w14:paraId="58B76D50" w14:textId="77777777">
            <w:pPr>
              <w:rPr>
                <w:rFonts w:ascii="Agency FB" w:hAnsi="Agency FB" w:cs="Calibri" w:cstheme="minorAscii"/>
                <w:sz w:val="18"/>
                <w:szCs w:val="18"/>
              </w:rPr>
            </w:pPr>
            <w:r w:rsidRPr="393FF9B3" w:rsidR="00D937A9">
              <w:rPr>
                <w:rFonts w:ascii="Agency FB" w:hAnsi="Agency FB" w:cs="Calibri" w:cstheme="minorAscii"/>
                <w:sz w:val="18"/>
                <w:szCs w:val="18"/>
              </w:rPr>
              <w:t>Inactivity fee</w:t>
            </w:r>
          </w:p>
        </w:tc>
        <w:tc>
          <w:tcPr>
            <w:tcW w:w="990" w:type="dxa"/>
            <w:tcBorders>
              <w:top w:val="nil"/>
              <w:bottom w:val="single" w:color="auto" w:sz="4" w:space="0"/>
            </w:tcBorders>
            <w:tcMar/>
            <w:vAlign w:val="center"/>
          </w:tcPr>
          <w:p w:rsidRPr="00B32CAD" w:rsidR="00D937A9" w:rsidP="393FF9B3" w:rsidRDefault="00D937A9" w14:paraId="0FE98DBA" w14:textId="77777777">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$4.95</w:t>
            </w:r>
          </w:p>
        </w:tc>
        <w:tc>
          <w:tcPr>
            <w:tcW w:w="3420" w:type="dxa"/>
            <w:tcBorders>
              <w:top w:val="nil"/>
              <w:bottom w:val="single" w:color="auto" w:sz="4" w:space="0"/>
            </w:tcBorders>
            <w:tcMar/>
            <w:vAlign w:val="center"/>
          </w:tcPr>
          <w:p w:rsidRPr="00B32CAD" w:rsidR="00D937A9" w:rsidP="393FF9B3" w:rsidRDefault="00D937A9" w14:paraId="0DEECF1F" w14:textId="132C3E98">
            <w:pPr>
              <w:rPr>
                <w:rFonts w:ascii="Agency FB" w:hAnsi="Agency FB" w:cs="Calibri" w:cstheme="minorAscii"/>
                <w:sz w:val="18"/>
                <w:szCs w:val="18"/>
              </w:rPr>
            </w:pPr>
            <w:r w:rsidRPr="393FF9B3" w:rsidR="12DB0F8F">
              <w:rPr>
                <w:rFonts w:ascii="Agency FB" w:hAnsi="Agency FB" w:cs="Calibri" w:cstheme="minorAscii"/>
                <w:sz w:val="18"/>
                <w:szCs w:val="18"/>
              </w:rPr>
              <w:t xml:space="preserve">This is our fee. </w:t>
            </w:r>
            <w:sdt>
              <w:sdtPr>
                <w:id w:val="1180163178"/>
                <w:text/>
                <w15:color w:val="3366FF"/>
                <w:placeholder>
                  <w:docPart w:val="A675DB6A8362406E9F8735413D6E87B8"/>
                </w:placeholder>
                <w:rPr>
                  <w:rFonts w:ascii="Agency FB" w:hAnsi="Agency FB" w:cs="Calibri" w:cstheme="minorAscii"/>
                  <w:sz w:val="19"/>
                  <w:szCs w:val="19"/>
                </w:rPr>
              </w:sdtPr>
              <w:sdtContent>
                <w:r w:rsidRPr="393FF9B3" w:rsidR="00D937A9">
                  <w:rPr>
                    <w:rFonts w:ascii="Agency FB" w:hAnsi="Agency FB" w:cs="Calibri" w:cstheme="minorAscii"/>
                    <w:sz w:val="18"/>
                    <w:szCs w:val="18"/>
                  </w:rPr>
                  <w:t xml:space="preserve">Fee assessed monthly after </w:t>
                </w:r>
                <w:r w:rsidRPr="393FF9B3" w:rsidR="00D937A9">
                  <w:rPr>
                    <w:rFonts w:ascii="Agency FB" w:hAnsi="Agency FB" w:cs="Calibri" w:cstheme="minorAscii"/>
                    <w:sz w:val="18"/>
                    <w:szCs w:val="18"/>
                  </w:rPr>
                  <w:t>1</w:t>
                </w:r>
                <w:r w:rsidRPr="393FF9B3" w:rsidR="00D937A9">
                  <w:rPr>
                    <w:rFonts w:ascii="Agency FB" w:hAnsi="Agency FB" w:cs="Calibri" w:cstheme="minorAscii"/>
                    <w:sz w:val="18"/>
                    <w:szCs w:val="18"/>
                  </w:rPr>
                  <w:t>20</w:t>
                </w:r>
                <w:r w:rsidRPr="393FF9B3" w:rsidR="00D937A9">
                  <w:rPr>
                    <w:rFonts w:ascii="Agency FB" w:hAnsi="Agency FB" w:cs="Calibri" w:cstheme="minorAscii"/>
                    <w:sz w:val="18"/>
                    <w:szCs w:val="18"/>
                  </w:rPr>
                  <w:t xml:space="preserve"> days</w:t>
                </w:r>
                <w:r w:rsidRPr="393FF9B3" w:rsidR="00D937A9">
                  <w:rPr>
                    <w:rFonts w:ascii="Agency FB" w:hAnsi="Agency FB" w:cs="Calibri" w:cstheme="minorAscii"/>
                    <w:sz w:val="18"/>
                    <w:szCs w:val="18"/>
                  </w:rPr>
                  <w:t xml:space="preserve"> of no value loads or transactions.</w:t>
                </w:r>
              </w:sdtContent>
              <w:sdtEndPr>
                <w:rPr>
                  <w:rFonts w:ascii="Agency FB" w:hAnsi="Agency FB" w:cs="Calibri" w:cstheme="minorAscii"/>
                  <w:sz w:val="19"/>
                  <w:szCs w:val="19"/>
                </w:rPr>
              </w:sdtEndPr>
            </w:sdt>
          </w:p>
        </w:tc>
      </w:tr>
      <w:tr w:rsidRPr="00B32CAD" w:rsidR="00D937A9" w:rsidTr="50EC9F8F" w14:paraId="75D06346" w14:textId="77777777">
        <w:trPr>
          <w:trHeight w:val="185"/>
        </w:trPr>
        <w:tc>
          <w:tcPr>
            <w:tcW w:w="1170" w:type="dxa"/>
            <w:tcBorders>
              <w:top w:val="single" w:color="auto" w:sz="4" w:space="0"/>
              <w:bottom w:val="single" w:color="auto" w:sz="4" w:space="0"/>
            </w:tcBorders>
            <w:tcMar/>
            <w:vAlign w:val="center"/>
          </w:tcPr>
          <w:p w:rsidRPr="00B32CAD" w:rsidR="00D937A9" w:rsidP="393FF9B3" w:rsidRDefault="00D937A9" w14:paraId="353293D0" w14:textId="77777777">
            <w:pPr>
              <w:rPr>
                <w:rFonts w:ascii="Agency FB" w:hAnsi="Agency FB" w:cs="Calibri" w:cstheme="minorAscii"/>
                <w:sz w:val="18"/>
                <w:szCs w:val="18"/>
              </w:rPr>
            </w:pPr>
            <w:r w:rsidRPr="393FF9B3" w:rsidR="00D937A9">
              <w:rPr>
                <w:rFonts w:ascii="Agency FB" w:hAnsi="Agency FB" w:cs="Calibri" w:cstheme="minorAscii"/>
                <w:sz w:val="18"/>
                <w:szCs w:val="18"/>
              </w:rPr>
              <w:t>Replacement Card</w:t>
            </w:r>
            <w:r w:rsidRPr="393FF9B3" w:rsidR="00D937A9">
              <w:rPr>
                <w:rFonts w:ascii="Agency FB" w:hAnsi="Agency FB" w:cs="Calibri" w:cstheme="minorAscii"/>
                <w:sz w:val="18"/>
                <w:szCs w:val="18"/>
              </w:rPr>
              <w:t xml:space="preserve"> Fee</w:t>
            </w:r>
          </w:p>
        </w:tc>
        <w:tc>
          <w:tcPr>
            <w:tcW w:w="990" w:type="dxa"/>
            <w:tcBorders>
              <w:top w:val="single" w:color="auto" w:sz="4" w:space="0"/>
              <w:bottom w:val="single" w:color="auto" w:sz="4" w:space="0"/>
            </w:tcBorders>
            <w:tcMar/>
            <w:vAlign w:val="center"/>
          </w:tcPr>
          <w:p w:rsidRPr="00B32CAD" w:rsidR="00D937A9" w:rsidP="393FF9B3" w:rsidRDefault="00D937A9" w14:paraId="705D7025" w14:textId="61EF77E6">
            <w:pPr>
              <w:rPr>
                <w:rFonts w:ascii="Agency FB" w:hAnsi="Agency FB" w:cs="Calibri" w:cstheme="minorAscii"/>
                <w:b w:val="1"/>
                <w:bCs w:val="1"/>
                <w:sz w:val="20"/>
                <w:szCs w:val="20"/>
              </w:rPr>
            </w:pPr>
            <w:r w:rsidRPr="393FF9B3" w:rsidR="00D937A9">
              <w:rPr>
                <w:rFonts w:ascii="Agency FB" w:hAnsi="Agency FB" w:cs="Calibri" w:cstheme="minorAscii"/>
                <w:b w:val="1"/>
                <w:bCs w:val="1"/>
                <w:sz w:val="20"/>
                <w:szCs w:val="20"/>
              </w:rPr>
              <w:t>$</w:t>
            </w:r>
            <w:r w:rsidRPr="393FF9B3" w:rsidR="5094ACC5">
              <w:rPr>
                <w:rFonts w:ascii="Agency FB" w:hAnsi="Agency FB" w:cs="Calibri" w:cstheme="minorAscii"/>
                <w:b w:val="1"/>
                <w:bCs w:val="1"/>
                <w:sz w:val="20"/>
                <w:szCs w:val="20"/>
              </w:rPr>
              <w:t>15.0</w:t>
            </w:r>
            <w:r w:rsidRPr="393FF9B3" w:rsidR="00D937A9">
              <w:rPr>
                <w:rFonts w:ascii="Agency FB" w:hAnsi="Agency FB" w:cs="Calibri" w:cstheme="minorAscii"/>
                <w:b w:val="1"/>
                <w:bCs w:val="1"/>
                <w:sz w:val="20"/>
                <w:szCs w:val="20"/>
              </w:rPr>
              <w:t>0</w:t>
            </w:r>
          </w:p>
        </w:tc>
        <w:tc>
          <w:tcPr>
            <w:tcW w:w="3420" w:type="dxa"/>
            <w:tcBorders>
              <w:top w:val="single" w:color="auto" w:sz="4" w:space="0"/>
              <w:bottom w:val="single" w:color="auto" w:sz="4" w:space="0"/>
            </w:tcBorders>
            <w:tcMar/>
            <w:vAlign w:val="center"/>
          </w:tcPr>
          <w:p w:rsidRPr="00B32CAD" w:rsidR="00D937A9" w:rsidP="393FF9B3" w:rsidRDefault="00D937A9" w14:paraId="4BA436A0" w14:textId="2B24D27B">
            <w:pPr>
              <w:rPr>
                <w:rFonts w:ascii="Agency FB" w:hAnsi="Agency FB" w:cs="Calibri" w:cstheme="minorAscii"/>
                <w:sz w:val="18"/>
                <w:szCs w:val="18"/>
              </w:rPr>
            </w:pPr>
            <w:r w:rsidRPr="393FF9B3" w:rsidR="73126F35">
              <w:rPr>
                <w:rFonts w:ascii="Agency FB" w:hAnsi="Agency FB" w:cs="Calibri" w:cstheme="minorAscii"/>
                <w:sz w:val="18"/>
                <w:szCs w:val="18"/>
              </w:rPr>
              <w:t xml:space="preserve">This is our fee. </w:t>
            </w:r>
            <w:r w:rsidRPr="393FF9B3" w:rsidR="00D937A9">
              <w:rPr>
                <w:rFonts w:ascii="Agency FB" w:hAnsi="Agency FB" w:cs="Calibri" w:cstheme="minorAscii"/>
                <w:sz w:val="18"/>
                <w:szCs w:val="18"/>
              </w:rPr>
              <w:t>Per card fee for Lost/Stolen Replacement cards.</w:t>
            </w:r>
          </w:p>
        </w:tc>
      </w:tr>
      <w:tr w:rsidRPr="00B32CAD" w:rsidR="00D937A9" w:rsidTr="50EC9F8F" w14:paraId="5923A9CF" w14:textId="77777777">
        <w:trPr>
          <w:trHeight w:val="185"/>
        </w:trPr>
        <w:tc>
          <w:tcPr>
            <w:tcW w:w="1170" w:type="dxa"/>
            <w:tcBorders>
              <w:top w:val="single" w:color="auto" w:sz="4" w:space="0"/>
              <w:bottom w:val="single" w:color="auto" w:sz="4" w:space="0"/>
            </w:tcBorders>
            <w:tcMar/>
            <w:vAlign w:val="center"/>
          </w:tcPr>
          <w:p w:rsidRPr="005B5A11" w:rsidR="00D937A9" w:rsidP="393FF9B3" w:rsidRDefault="00D937A9" w14:paraId="567D7BC0" w14:textId="77777777">
            <w:pPr>
              <w:rPr>
                <w:rFonts w:ascii="Agency FB" w:hAnsi="Agency FB" w:cs="Calibri" w:cstheme="minorAscii"/>
                <w:sz w:val="18"/>
                <w:szCs w:val="18"/>
              </w:rPr>
            </w:pPr>
            <w:r w:rsidRPr="393FF9B3" w:rsidR="00D937A9">
              <w:rPr>
                <w:rFonts w:ascii="Agency FB" w:hAnsi="Agency FB"/>
                <w:sz w:val="18"/>
                <w:szCs w:val="18"/>
              </w:rPr>
              <w:t>Expedited Shipment of Card</w:t>
            </w:r>
          </w:p>
        </w:tc>
        <w:tc>
          <w:tcPr>
            <w:tcW w:w="990" w:type="dxa"/>
            <w:tcBorders>
              <w:top w:val="single" w:color="auto" w:sz="4" w:space="0"/>
              <w:bottom w:val="single" w:color="auto" w:sz="4" w:space="0"/>
            </w:tcBorders>
            <w:tcMar/>
            <w:vAlign w:val="center"/>
          </w:tcPr>
          <w:p w:rsidR="00D937A9" w:rsidP="393FF9B3" w:rsidRDefault="00D937A9" w14:paraId="27015064" w14:textId="61FDF12C">
            <w:pPr>
              <w:rPr>
                <w:rFonts w:ascii="Agency FB" w:hAnsi="Agency FB" w:cs="Calibri" w:cstheme="minorAscii"/>
                <w:b w:val="1"/>
                <w:bCs w:val="1"/>
                <w:sz w:val="20"/>
                <w:szCs w:val="20"/>
              </w:rPr>
            </w:pPr>
            <w:r w:rsidRPr="393FF9B3" w:rsidR="00D937A9">
              <w:rPr>
                <w:rFonts w:ascii="Agency FB" w:hAnsi="Agency FB"/>
                <w:b w:val="1"/>
                <w:bCs w:val="1"/>
                <w:sz w:val="20"/>
                <w:szCs w:val="20"/>
              </w:rPr>
              <w:t>$</w:t>
            </w:r>
            <w:r w:rsidRPr="393FF9B3" w:rsidR="69F021B5">
              <w:rPr>
                <w:rFonts w:ascii="Agency FB" w:hAnsi="Agency FB"/>
                <w:b w:val="1"/>
                <w:bCs w:val="1"/>
                <w:sz w:val="20"/>
                <w:szCs w:val="20"/>
              </w:rPr>
              <w:t>3</w:t>
            </w:r>
            <w:r w:rsidRPr="393FF9B3" w:rsidR="00D937A9">
              <w:rPr>
                <w:rFonts w:ascii="Agency FB" w:hAnsi="Agency FB"/>
                <w:b w:val="1"/>
                <w:bCs w:val="1"/>
                <w:sz w:val="20"/>
                <w:szCs w:val="20"/>
              </w:rPr>
              <w:t>5.00</w:t>
            </w:r>
          </w:p>
        </w:tc>
        <w:tc>
          <w:tcPr>
            <w:tcW w:w="3420" w:type="dxa"/>
            <w:tcBorders>
              <w:top w:val="single" w:color="auto" w:sz="4" w:space="0"/>
              <w:bottom w:val="single" w:color="auto" w:sz="4" w:space="0"/>
            </w:tcBorders>
            <w:tcMar/>
            <w:vAlign w:val="center"/>
          </w:tcPr>
          <w:p w:rsidRPr="00B32CAD" w:rsidR="00D937A9" w:rsidP="393FF9B3" w:rsidRDefault="00D937A9" w14:paraId="7875C56C" w14:textId="50D8CBC7">
            <w:pPr>
              <w:rPr>
                <w:rFonts w:ascii="Agency FB" w:hAnsi="Agency FB" w:cs="Calibri" w:cstheme="minorAscii"/>
                <w:sz w:val="18"/>
                <w:szCs w:val="18"/>
              </w:rPr>
            </w:pPr>
            <w:r w:rsidRPr="393FF9B3" w:rsidR="20F30C6C">
              <w:rPr>
                <w:rFonts w:ascii="Agency FB" w:hAnsi="Agency FB"/>
                <w:sz w:val="18"/>
                <w:szCs w:val="18"/>
              </w:rPr>
              <w:t xml:space="preserve">This is our fee. </w:t>
            </w:r>
            <w:r w:rsidRPr="393FF9B3" w:rsidR="00D937A9">
              <w:rPr>
                <w:rFonts w:ascii="Agency FB" w:hAnsi="Agency FB"/>
                <w:sz w:val="18"/>
                <w:szCs w:val="18"/>
              </w:rPr>
              <w:t xml:space="preserve">Optional fee to </w:t>
            </w:r>
            <w:r w:rsidRPr="393FF9B3" w:rsidR="00D937A9">
              <w:rPr>
                <w:rFonts w:ascii="Agency FB" w:hAnsi="Agency FB"/>
                <w:sz w:val="18"/>
                <w:szCs w:val="18"/>
              </w:rPr>
              <w:t>expedite</w:t>
            </w:r>
            <w:r w:rsidRPr="393FF9B3" w:rsidR="00D937A9">
              <w:rPr>
                <w:rFonts w:ascii="Agency FB" w:hAnsi="Agency FB"/>
                <w:sz w:val="18"/>
                <w:szCs w:val="18"/>
              </w:rPr>
              <w:t xml:space="preserve"> the shipping of the card.</w:t>
            </w:r>
          </w:p>
        </w:tc>
      </w:tr>
      <w:tr w:rsidRPr="00B32CAD" w:rsidR="00D937A9" w:rsidTr="50EC9F8F" w14:paraId="647B49B3" w14:textId="77777777">
        <w:trPr>
          <w:trHeight w:val="185"/>
        </w:trPr>
        <w:tc>
          <w:tcPr>
            <w:tcW w:w="5580" w:type="dxa"/>
            <w:gridSpan w:val="3"/>
            <w:tcBorders>
              <w:top w:val="single" w:color="auto" w:sz="12" w:space="0"/>
              <w:left w:val="single" w:color="auto" w:sz="12" w:space="0"/>
              <w:bottom w:val="nil"/>
              <w:right w:val="single" w:color="auto" w:sz="12" w:space="0"/>
            </w:tcBorders>
            <w:shd w:val="clear" w:color="auto" w:fill="D9D9D9" w:themeFill="background1" w:themeFillShade="D9"/>
            <w:tcMar/>
            <w:vAlign w:val="center"/>
          </w:tcPr>
          <w:p w:rsidRPr="00B32CAD" w:rsidR="00D937A9" w:rsidP="393FF9B3" w:rsidRDefault="00D937A9" w14:paraId="4836417E" w14:textId="77777777">
            <w:pPr>
              <w:rPr>
                <w:rFonts w:ascii="Agency FB" w:hAnsi="Agency FB" w:cs="Calibri" w:cstheme="minorAscii"/>
                <w:b w:val="1"/>
                <w:bCs w:val="1"/>
                <w:sz w:val="18"/>
                <w:szCs w:val="18"/>
              </w:rPr>
            </w:pPr>
            <w:r w:rsidRPr="393FF9B3" w:rsidR="00D937A9">
              <w:rPr>
                <w:rFonts w:ascii="Agency FB" w:hAnsi="Agency FB" w:cs="Calibri" w:cstheme="minorAscii"/>
                <w:b w:val="1"/>
                <w:bCs w:val="1"/>
                <w:sz w:val="18"/>
                <w:szCs w:val="18"/>
              </w:rPr>
              <w:t>Additional Disclosures</w:t>
            </w:r>
          </w:p>
        </w:tc>
      </w:tr>
      <w:tr w:rsidRPr="00B32CAD" w:rsidR="00D937A9" w:rsidTr="50EC9F8F" w14:paraId="407FB8E7" w14:textId="77777777">
        <w:trPr>
          <w:trHeight w:val="311"/>
        </w:trPr>
        <w:tc>
          <w:tcPr>
            <w:tcW w:w="5580" w:type="dxa"/>
            <w:gridSpan w:val="3"/>
            <w:tcBorders>
              <w:top w:val="nil"/>
              <w:left w:val="single" w:color="auto" w:sz="12" w:space="0"/>
              <w:bottom w:val="single" w:color="auto" w:sz="12" w:space="0"/>
              <w:right w:val="single" w:color="auto" w:sz="12" w:space="0"/>
            </w:tcBorders>
            <w:tcMar/>
            <w:vAlign w:val="center"/>
          </w:tcPr>
          <w:p w:rsidRPr="00B32CAD" w:rsidR="00D937A9" w:rsidP="393FF9B3" w:rsidRDefault="00D937A9" w14:paraId="68C74A71" w14:textId="147468CD">
            <w:pPr/>
            <w:r w:rsidRPr="50EC9F8F" w:rsidR="2D864848">
              <w:rPr>
                <w:rFonts w:ascii="Agency FB" w:hAnsi="Agency FB" w:eastAsia="Agency FB" w:cs="Agency FB"/>
                <w:noProof w:val="0"/>
                <w:sz w:val="18"/>
                <w:szCs w:val="18"/>
                <w:lang w:val="en-US"/>
              </w:rPr>
              <w:t xml:space="preserve">Your funds are eligible for FDIC insurance up to the applicable limits by the Federal Deposit Insurance Corporation (“FDIC”). Your funds will be held at </w:t>
            </w:r>
            <w:r w:rsidRPr="50EC9F8F" w:rsidR="2D864848">
              <w:rPr>
                <w:rFonts w:ascii="Agency FB" w:hAnsi="Agency FB" w:eastAsia="Agency FB" w:cs="Agency FB"/>
                <w:noProof w:val="0"/>
                <w:sz w:val="18"/>
                <w:szCs w:val="18"/>
                <w:lang w:val="en-US"/>
              </w:rPr>
              <w:t>Pathward</w:t>
            </w:r>
            <w:r w:rsidRPr="50EC9F8F" w:rsidR="2D864848">
              <w:rPr>
                <w:rFonts w:ascii="Agency FB" w:hAnsi="Agency FB" w:eastAsia="Agency FB" w:cs="Agency FB"/>
                <w:noProof w:val="0"/>
                <w:sz w:val="18"/>
                <w:szCs w:val="18"/>
                <w:vertAlign w:val="superscript"/>
                <w:lang w:val="en-US"/>
              </w:rPr>
              <w:t>®</w:t>
            </w:r>
            <w:r w:rsidRPr="50EC9F8F" w:rsidR="2D864848">
              <w:rPr>
                <w:rFonts w:ascii="Agency FB" w:hAnsi="Agency FB" w:eastAsia="Agency FB" w:cs="Agency FB"/>
                <w:noProof w:val="0"/>
                <w:sz w:val="18"/>
                <w:szCs w:val="18"/>
                <w:lang w:val="en-US"/>
              </w:rPr>
              <w:t xml:space="preserve">, National Association. an FDIC-insured institution, or </w:t>
            </w:r>
            <w:r w:rsidRPr="50EC9F8F" w:rsidR="2D864848">
              <w:rPr>
                <w:rFonts w:ascii="Agency FB" w:hAnsi="Agency FB" w:eastAsia="Agency FB" w:cs="Agency FB"/>
                <w:noProof w:val="0"/>
                <w:sz w:val="18"/>
                <w:szCs w:val="18"/>
                <w:lang w:val="en-US"/>
              </w:rPr>
              <w:t>placed by</w:t>
            </w:r>
            <w:r w:rsidRPr="50EC9F8F" w:rsidR="2D864848">
              <w:rPr>
                <w:rFonts w:ascii="Agency FB" w:hAnsi="Agency FB" w:eastAsia="Agency FB" w:cs="Agency FB"/>
                <w:noProof w:val="0"/>
                <w:sz w:val="18"/>
                <w:szCs w:val="18"/>
                <w:lang w:val="en-US"/>
              </w:rPr>
              <w:t xml:space="preserve"> </w:t>
            </w:r>
            <w:r w:rsidRPr="50EC9F8F" w:rsidR="2D864848">
              <w:rPr>
                <w:rFonts w:ascii="Agency FB" w:hAnsi="Agency FB" w:eastAsia="Agency FB" w:cs="Agency FB"/>
                <w:noProof w:val="0"/>
                <w:sz w:val="18"/>
                <w:szCs w:val="18"/>
                <w:lang w:val="en-US"/>
              </w:rPr>
              <w:t>Pathward</w:t>
            </w:r>
            <w:r w:rsidRPr="50EC9F8F" w:rsidR="2D864848">
              <w:rPr>
                <w:rFonts w:ascii="Agency FB" w:hAnsi="Agency FB" w:eastAsia="Agency FB" w:cs="Agency FB"/>
                <w:noProof w:val="0"/>
                <w:sz w:val="18"/>
                <w:szCs w:val="18"/>
                <w:lang w:val="en-US"/>
              </w:rPr>
              <w:t xml:space="preserve"> as custodian at one or more participating insured banks (each a “Program Bank”). In the event the FDIC were to be appointed as a receiver for </w:t>
            </w:r>
            <w:r w:rsidRPr="50EC9F8F" w:rsidR="2D864848">
              <w:rPr>
                <w:rFonts w:ascii="Agency FB" w:hAnsi="Agency FB" w:eastAsia="Agency FB" w:cs="Agency FB"/>
                <w:noProof w:val="0"/>
                <w:sz w:val="18"/>
                <w:szCs w:val="18"/>
                <w:lang w:val="en-US"/>
              </w:rPr>
              <w:t>Pathward</w:t>
            </w:r>
            <w:r w:rsidRPr="50EC9F8F" w:rsidR="2D864848">
              <w:rPr>
                <w:rFonts w:ascii="Agency FB" w:hAnsi="Agency FB" w:eastAsia="Agency FB" w:cs="Agency FB"/>
                <w:noProof w:val="0"/>
                <w:sz w:val="18"/>
                <w:szCs w:val="18"/>
                <w:lang w:val="en-US"/>
              </w:rPr>
              <w:t xml:space="preserve"> or a Program Bank, your funds, aggregated with any other funds you have on deposit at such institution, would be eligible to be insured up to $250,000 for each legal category of account ownership, subject to compliance with FDIC deposit insurance requirements. </w:t>
            </w:r>
            <w:r w:rsidRPr="50EC9F8F" w:rsidR="2D864848">
              <w:rPr>
                <w:rFonts w:ascii="Calibri" w:hAnsi="Calibri" w:eastAsia="Calibri" w:cs="Calibri"/>
                <w:noProof w:val="0"/>
                <w:sz w:val="22"/>
                <w:szCs w:val="22"/>
                <w:lang w:val="en-US"/>
              </w:rPr>
              <w:t xml:space="preserve"> </w:t>
            </w:r>
            <w:r w:rsidRPr="50EC9F8F" w:rsidR="2D864848">
              <w:rPr>
                <w:rFonts w:ascii="Agency FB" w:hAnsi="Agency FB" w:eastAsia="Agency FB" w:cs="Agency FB"/>
                <w:noProof w:val="0"/>
                <w:sz w:val="18"/>
                <w:szCs w:val="18"/>
                <w:lang w:val="en-US"/>
              </w:rPr>
              <w:t xml:space="preserve">You </w:t>
            </w:r>
            <w:r w:rsidRPr="50EC9F8F" w:rsidR="2D864848">
              <w:rPr>
                <w:rFonts w:ascii="Agency FB" w:hAnsi="Agency FB" w:eastAsia="Agency FB" w:cs="Agency FB"/>
                <w:noProof w:val="0"/>
                <w:sz w:val="18"/>
                <w:szCs w:val="18"/>
                <w:lang w:val="en-US"/>
              </w:rPr>
              <w:t>are responsible for</w:t>
            </w:r>
            <w:r w:rsidRPr="50EC9F8F" w:rsidR="2D864848">
              <w:rPr>
                <w:rFonts w:ascii="Agency FB" w:hAnsi="Agency FB" w:eastAsia="Agency FB" w:cs="Agency FB"/>
                <w:noProof w:val="0"/>
                <w:sz w:val="18"/>
                <w:szCs w:val="18"/>
                <w:lang w:val="en-US"/>
              </w:rPr>
              <w:t xml:space="preserve"> </w:t>
            </w:r>
            <w:r w:rsidRPr="50EC9F8F" w:rsidR="2D864848">
              <w:rPr>
                <w:rFonts w:ascii="Agency FB" w:hAnsi="Agency FB" w:eastAsia="Agency FB" w:cs="Agency FB"/>
                <w:noProof w:val="0"/>
                <w:sz w:val="18"/>
                <w:szCs w:val="18"/>
                <w:lang w:val="en-US"/>
              </w:rPr>
              <w:t>monitoring</w:t>
            </w:r>
            <w:r w:rsidRPr="50EC9F8F" w:rsidR="2D864848">
              <w:rPr>
                <w:rFonts w:ascii="Agency FB" w:hAnsi="Agency FB" w:eastAsia="Agency FB" w:cs="Agency FB"/>
                <w:noProof w:val="0"/>
                <w:sz w:val="18"/>
                <w:szCs w:val="18"/>
                <w:lang w:val="en-US"/>
              </w:rPr>
              <w:t xml:space="preserve"> the total amount of all direct or indirect deposits held by you or for you with </w:t>
            </w:r>
            <w:r w:rsidRPr="50EC9F8F" w:rsidR="2D864848">
              <w:rPr>
                <w:rFonts w:ascii="Agency FB" w:hAnsi="Agency FB" w:eastAsia="Agency FB" w:cs="Agency FB"/>
                <w:noProof w:val="0"/>
                <w:sz w:val="18"/>
                <w:szCs w:val="18"/>
                <w:lang w:val="en-US"/>
              </w:rPr>
              <w:t>Pathward</w:t>
            </w:r>
            <w:r w:rsidRPr="50EC9F8F" w:rsidR="2D864848">
              <w:rPr>
                <w:rFonts w:ascii="Agency FB" w:hAnsi="Agency FB" w:eastAsia="Agency FB" w:cs="Agency FB"/>
                <w:noProof w:val="0"/>
                <w:sz w:val="18"/>
                <w:szCs w:val="18"/>
                <w:lang w:val="en-US"/>
              </w:rPr>
              <w:t xml:space="preserve"> and the Program Banks for purposes of </w:t>
            </w:r>
            <w:r w:rsidRPr="50EC9F8F" w:rsidR="2D864848">
              <w:rPr>
                <w:rFonts w:ascii="Agency FB" w:hAnsi="Agency FB" w:eastAsia="Agency FB" w:cs="Agency FB"/>
                <w:noProof w:val="0"/>
                <w:sz w:val="18"/>
                <w:szCs w:val="18"/>
                <w:lang w:val="en-US"/>
              </w:rPr>
              <w:t>monitoring</w:t>
            </w:r>
            <w:r w:rsidRPr="50EC9F8F" w:rsidR="2D864848">
              <w:rPr>
                <w:rFonts w:ascii="Agency FB" w:hAnsi="Agency FB" w:eastAsia="Agency FB" w:cs="Agency FB"/>
                <w:noProof w:val="0"/>
                <w:sz w:val="18"/>
                <w:szCs w:val="18"/>
                <w:lang w:val="en-US"/>
              </w:rPr>
              <w:t xml:space="preserve"> the amount of your funds eligible for coverage by FDIC insurance. To </w:t>
            </w:r>
            <w:r w:rsidRPr="50EC9F8F" w:rsidR="2D864848">
              <w:rPr>
                <w:rFonts w:ascii="Agency FB" w:hAnsi="Agency FB" w:eastAsia="Agency FB" w:cs="Agency FB"/>
                <w:noProof w:val="0"/>
                <w:sz w:val="18"/>
                <w:szCs w:val="18"/>
                <w:lang w:val="en-US"/>
              </w:rPr>
              <w:t>assist</w:t>
            </w:r>
            <w:r w:rsidRPr="50EC9F8F" w:rsidR="2D864848">
              <w:rPr>
                <w:rFonts w:ascii="Agency FB" w:hAnsi="Agency FB" w:eastAsia="Agency FB" w:cs="Agency FB"/>
                <w:noProof w:val="0"/>
                <w:sz w:val="18"/>
                <w:szCs w:val="18"/>
                <w:lang w:val="en-US"/>
              </w:rPr>
              <w:t xml:space="preserve"> with calculating your FDIC deposit insurance coverage, the FDIC has an Electronic Deposit Insurance Estimator available at </w:t>
            </w:r>
            <w:hyperlink r:id="R3b0a8b8a46a14a6f">
              <w:r w:rsidRPr="50EC9F8F" w:rsidR="2D864848">
                <w:rPr>
                  <w:rStyle w:val="Hyperlink"/>
                  <w:rFonts w:ascii="Agency FB" w:hAnsi="Agency FB" w:eastAsia="Agency FB" w:cs="Agency FB"/>
                  <w:strike w:val="0"/>
                  <w:dstrike w:val="0"/>
                  <w:noProof w:val="0"/>
                  <w:color w:val="0000FF"/>
                  <w:sz w:val="18"/>
                  <w:szCs w:val="18"/>
                  <w:u w:val="single"/>
                  <w:lang w:val="en-US"/>
                </w:rPr>
                <w:t>https://edie.fdic.gov</w:t>
              </w:r>
            </w:hyperlink>
            <w:r w:rsidRPr="50EC9F8F" w:rsidR="2D864848">
              <w:rPr>
                <w:rFonts w:ascii="Agency FB" w:hAnsi="Agency FB" w:eastAsia="Agency FB" w:cs="Agency FB"/>
                <w:noProof w:val="0"/>
                <w:sz w:val="18"/>
                <w:szCs w:val="18"/>
                <w:lang w:val="en-US"/>
              </w:rPr>
              <w:t xml:space="preserve">. See also fdic.gov/deposit/deposits/prepaid.html for </w:t>
            </w:r>
            <w:r w:rsidRPr="50EC9F8F" w:rsidR="2D864848">
              <w:rPr>
                <w:rFonts w:ascii="Agency FB" w:hAnsi="Agency FB" w:eastAsia="Agency FB" w:cs="Agency FB"/>
                <w:noProof w:val="0"/>
                <w:sz w:val="18"/>
                <w:szCs w:val="18"/>
                <w:lang w:val="en-US"/>
              </w:rPr>
              <w:t>additional</w:t>
            </w:r>
            <w:r w:rsidRPr="50EC9F8F" w:rsidR="2D864848">
              <w:rPr>
                <w:rFonts w:ascii="Agency FB" w:hAnsi="Agency FB" w:eastAsia="Agency FB" w:cs="Agency FB"/>
                <w:noProof w:val="0"/>
                <w:sz w:val="18"/>
                <w:szCs w:val="18"/>
                <w:lang w:val="en-US"/>
              </w:rPr>
              <w:t xml:space="preserve"> details. No overdraft/credit feature. </w:t>
            </w:r>
          </w:p>
        </w:tc>
      </w:tr>
      <w:tr w:rsidRPr="00B32CAD" w:rsidR="00D937A9" w:rsidTr="50EC9F8F" w14:paraId="3CC76772" w14:textId="77777777">
        <w:trPr>
          <w:trHeight w:val="154"/>
        </w:trPr>
        <w:tc>
          <w:tcPr>
            <w:tcW w:w="5580" w:type="dxa"/>
            <w:gridSpan w:val="3"/>
            <w:tcBorders>
              <w:top w:val="nil"/>
              <w:bottom w:val="nil"/>
            </w:tcBorders>
            <w:tcMar/>
            <w:vAlign w:val="center"/>
          </w:tcPr>
          <w:p w:rsidRPr="00B32CAD" w:rsidR="00D937A9" w:rsidP="393FF9B3" w:rsidRDefault="00D937A9" w14:paraId="7EE54650" w14:textId="77777777">
            <w:pPr>
              <w:keepNext w:val="1"/>
              <w:spacing w:after="60"/>
              <w:outlineLvl w:val="0"/>
              <w:rPr>
                <w:rFonts w:ascii="Agency FB" w:hAnsi="Agency FB" w:cs="Calibri" w:cstheme="minorAscii"/>
                <w:b w:val="1"/>
                <w:bCs w:val="1"/>
                <w:sz w:val="18"/>
                <w:szCs w:val="18"/>
              </w:rPr>
            </w:pPr>
            <w:r w:rsidRPr="393FF9B3" w:rsidR="00D937A9">
              <w:rPr>
                <w:rFonts w:ascii="Agency FB" w:hAnsi="Agency FB" w:cs="Calibri" w:cstheme="minorAscii"/>
                <w:b w:val="1"/>
                <w:bCs w:val="1"/>
                <w:sz w:val="18"/>
                <w:szCs w:val="18"/>
              </w:rPr>
              <w:t xml:space="preserve">Contact Customer Service by calling 1-833-848-5768, by mail at Cardholder Services, P.O. BOX 7235 SIOUX FALLS, SD 57117-7235, or visit </w:t>
            </w:r>
            <w:r w:rsidRPr="393FF9B3" w:rsidR="00D937A9">
              <w:rPr>
                <w:rFonts w:ascii="Agency FB" w:hAnsi="Agency FB" w:cs="Calibri" w:cstheme="minorAscii"/>
                <w:b w:val="1"/>
                <w:bCs w:val="1"/>
                <w:sz w:val="18"/>
                <w:szCs w:val="18"/>
              </w:rPr>
              <w:t>mydashcard.com</w:t>
            </w:r>
            <w:r w:rsidRPr="393FF9B3" w:rsidR="00D937A9">
              <w:rPr>
                <w:rFonts w:ascii="Agency FB" w:hAnsi="Agency FB" w:cs="Calibri" w:cstheme="minorAscii"/>
                <w:b w:val="1"/>
                <w:bCs w:val="1"/>
                <w:sz w:val="18"/>
                <w:szCs w:val="18"/>
              </w:rPr>
              <w:t>.</w:t>
            </w:r>
          </w:p>
        </w:tc>
      </w:tr>
      <w:tr w:rsidRPr="00B32CAD" w:rsidR="00D937A9" w:rsidTr="50EC9F8F" w14:paraId="2C4DE0D8" w14:textId="77777777">
        <w:trPr>
          <w:trHeight w:val="189"/>
        </w:trPr>
        <w:tc>
          <w:tcPr>
            <w:tcW w:w="5580" w:type="dxa"/>
            <w:gridSpan w:val="3"/>
            <w:tcBorders>
              <w:top w:val="nil"/>
            </w:tcBorders>
            <w:tcMar/>
            <w:vAlign w:val="center"/>
          </w:tcPr>
          <w:p w:rsidRPr="00B32CAD" w:rsidR="00D937A9" w:rsidP="393FF9B3" w:rsidRDefault="00D937A9" w14:paraId="48D847F8" w14:textId="77777777">
            <w:pPr>
              <w:rPr>
                <w:rFonts w:ascii="Agency FB" w:hAnsi="Agency FB" w:cs="Calibri" w:cstheme="minorAscii"/>
                <w:sz w:val="18"/>
                <w:szCs w:val="18"/>
              </w:rPr>
            </w:pPr>
            <w:r w:rsidRPr="393FF9B3" w:rsidR="00D937A9">
              <w:rPr>
                <w:rFonts w:ascii="Agency FB" w:hAnsi="Agency FB" w:cs="Calibri" w:cstheme="minorAscii"/>
                <w:sz w:val="18"/>
                <w:szCs w:val="18"/>
              </w:rPr>
              <w:t>For general information about prepaid accounts, visit cfpb.gov/prepaid. If you have a complaint about a prepaid account, call the Consumer Financial Protection Bureau at 1-855-411-2372 or visit cfpb.gov/complaint.</w:t>
            </w:r>
          </w:p>
        </w:tc>
      </w:tr>
      <w:bookmarkEnd w:id="0"/>
    </w:tbl>
    <w:p w:rsidR="00D937A9" w:rsidP="393FF9B3" w:rsidRDefault="00D937A9" w14:paraId="1A8CAF2A" w14:textId="77777777">
      <w:pPr>
        <w:pStyle w:val="NoSpacing"/>
        <w:jc w:val="center"/>
        <w:rPr>
          <w:rFonts w:ascii="Agency FB" w:hAnsi="Agency FB"/>
          <w:b w:val="1"/>
          <w:bCs w:val="1"/>
        </w:rPr>
      </w:pPr>
    </w:p>
    <w:p w:rsidRPr="001B114F" w:rsidR="00481BD0" w:rsidP="001B114F" w:rsidRDefault="00481BD0" w14:paraId="7F49C4D6" w14:textId="14ECB3F6">
      <w:pPr>
        <w:pStyle w:val="NoSpacing"/>
        <w:jc w:val="center"/>
        <w:rPr>
          <w:rFonts w:ascii="Agency FB" w:hAnsi="Agency FB"/>
          <w:b/>
        </w:rPr>
      </w:pPr>
      <w:r w:rsidRPr="001B114F">
        <w:rPr>
          <w:rFonts w:ascii="Agency FB" w:hAnsi="Agency FB"/>
          <w:b/>
        </w:rPr>
        <w:t>Visa</w:t>
      </w:r>
      <w:r w:rsidR="00D937A9">
        <w:rPr>
          <w:rFonts w:ascii="Agency FB" w:hAnsi="Agency FB"/>
          <w:b/>
        </w:rPr>
        <w:t xml:space="preserve"> </w:t>
      </w:r>
      <w:r w:rsidRPr="001B114F">
        <w:rPr>
          <w:rFonts w:ascii="Agency FB" w:hAnsi="Agency FB"/>
          <w:b/>
        </w:rPr>
        <w:t xml:space="preserve"> Prepaid Reloadable Corporate Disbursement Card Cardholder Agreement</w:t>
      </w:r>
    </w:p>
    <w:p w:rsidRPr="001B114F" w:rsidR="00481BD0" w:rsidP="001B114F" w:rsidRDefault="00481BD0" w14:paraId="4B7C0044" w14:textId="77777777">
      <w:pPr>
        <w:pStyle w:val="NoSpacing"/>
        <w:rPr>
          <w:rFonts w:ascii="Agency FB" w:hAnsi="Agency FB"/>
          <w:b/>
        </w:rPr>
      </w:pPr>
      <w:r w:rsidRPr="001B114F">
        <w:rPr>
          <w:rFonts w:ascii="Agency FB" w:hAnsi="Agency FB"/>
          <w:b/>
        </w:rPr>
        <w:t>CUSTOMER SERVICE CONTACT INFORMATION:</w:t>
      </w:r>
    </w:p>
    <w:p w:rsidRPr="001B114F" w:rsidR="00481BD0" w:rsidP="001B114F" w:rsidRDefault="00481BD0" w14:paraId="6F231B66" w14:textId="22F610EB">
      <w:pPr>
        <w:pStyle w:val="NoSpacing"/>
        <w:rPr>
          <w:rFonts w:ascii="Agency FB" w:hAnsi="Agency FB"/>
        </w:rPr>
      </w:pPr>
      <w:r w:rsidRPr="001B114F">
        <w:rPr>
          <w:rFonts w:ascii="Agency FB" w:hAnsi="Agency FB"/>
          <w:b/>
        </w:rPr>
        <w:t>Address:</w:t>
      </w:r>
      <w:r w:rsidRPr="001B114F">
        <w:rPr>
          <w:rFonts w:ascii="Agency FB" w:hAnsi="Agency FB"/>
        </w:rPr>
        <w:t xml:space="preserve">  Cardholder Services, P.O. BOX 7235 SIOUX FALLS, SD 57117-7235 </w:t>
      </w:r>
    </w:p>
    <w:p w:rsidRPr="001B114F" w:rsidR="00481BD0" w:rsidP="001B114F" w:rsidRDefault="00481BD0" w14:paraId="30DF0B12" w14:textId="708EDE30">
      <w:pPr>
        <w:pStyle w:val="NoSpacing"/>
        <w:rPr>
          <w:rFonts w:ascii="Agency FB" w:hAnsi="Agency FB"/>
        </w:rPr>
      </w:pPr>
      <w:r w:rsidRPr="001B114F">
        <w:rPr>
          <w:rFonts w:ascii="Agency FB" w:hAnsi="Agency FB"/>
          <w:b/>
        </w:rPr>
        <w:t>Website:</w:t>
      </w:r>
      <w:r w:rsidRPr="001B114F">
        <w:rPr>
          <w:rFonts w:ascii="Agency FB" w:hAnsi="Agency FB"/>
        </w:rPr>
        <w:t xml:space="preserve">  </w:t>
      </w:r>
      <w:r w:rsidR="004625CA">
        <w:rPr>
          <w:rFonts w:ascii="Agency FB" w:hAnsi="Agency FB"/>
        </w:rPr>
        <w:t>mydashcard.com</w:t>
      </w:r>
    </w:p>
    <w:p w:rsidRPr="001B114F" w:rsidR="00481BD0" w:rsidP="001B114F" w:rsidRDefault="00481BD0" w14:paraId="77B8847B" w14:textId="3ACB87D3">
      <w:pPr>
        <w:pStyle w:val="NoSpacing"/>
        <w:rPr>
          <w:rFonts w:ascii="Agency FB" w:hAnsi="Agency FB"/>
        </w:rPr>
      </w:pPr>
      <w:r w:rsidRPr="001B114F">
        <w:rPr>
          <w:rFonts w:ascii="Agency FB" w:hAnsi="Agency FB"/>
          <w:b/>
        </w:rPr>
        <w:t>Phone Number:</w:t>
      </w:r>
      <w:r w:rsidRPr="001B114F">
        <w:rPr>
          <w:rFonts w:ascii="Agency FB" w:hAnsi="Agency FB"/>
        </w:rPr>
        <w:t xml:space="preserve"> 1-833-848-5768</w:t>
      </w:r>
    </w:p>
    <w:p w:rsidRPr="00182F58" w:rsidR="00481BD0" w:rsidP="001B114F" w:rsidRDefault="00481BD0" w14:paraId="55B18B3E" w14:textId="77777777">
      <w:pPr>
        <w:pStyle w:val="NoSpacing"/>
        <w:rPr>
          <w:rFonts w:ascii="Agency FB" w:hAnsi="Agency FB"/>
          <w:b/>
        </w:rPr>
      </w:pPr>
      <w:r w:rsidRPr="393FF9B3" w:rsidR="00481BD0">
        <w:rPr>
          <w:rFonts w:ascii="Agency FB" w:hAnsi="Agency FB"/>
          <w:b w:val="1"/>
          <w:bCs w:val="1"/>
        </w:rPr>
        <w:t xml:space="preserve">IMPORTANT NOTICES: </w:t>
      </w:r>
    </w:p>
    <w:p w:rsidR="3826A499" w:rsidP="393FF9B3" w:rsidRDefault="3826A499" w14:paraId="6E44F4AD" w14:textId="27A01AD9">
      <w:pPr>
        <w:pStyle w:val="ListParagraph"/>
        <w:widowControl w:val="0"/>
        <w:numPr>
          <w:ilvl w:val="0"/>
          <w:numId w:val="39"/>
        </w:numPr>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PLEASE READ CAREFULLY. THIS AGREEMENT CONTAINS AN ARBITRATION PROVISION (“ARBITRATION CLAUSE” SECTION) REQUIRING ALL CLAIMS TO BE RESOLVED BY WAY OF BINDING ARBITRATION.</w:t>
      </w:r>
    </w:p>
    <w:p w:rsidR="3826A499" w:rsidP="393FF9B3" w:rsidRDefault="3826A499" w14:paraId="21A36D9B" w14:textId="5BF37598">
      <w:pPr>
        <w:pStyle w:val="ListParagraph"/>
        <w:widowControl w:val="0"/>
        <w:numPr>
          <w:ilvl w:val="0"/>
          <w:numId w:val="39"/>
        </w:numPr>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ALWAYS KNOW THE EXACT DOLLAR AMOUNT AVAILABLE ON THE CARD.  MERCHANTS MAY NOT HAVE ACCESS TO DETERMINE THE CARD BALANCE.</w:t>
      </w:r>
    </w:p>
    <w:p w:rsidR="3826A499" w:rsidP="393FF9B3" w:rsidRDefault="3826A499" w14:paraId="1E350217" w14:textId="1A4EB93A">
      <w:pPr>
        <w:pStyle w:val="ListParagraph"/>
        <w:widowControl w:val="0"/>
        <w:numPr>
          <w:ilvl w:val="0"/>
          <w:numId w:val="39"/>
        </w:numPr>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BY ACCEPTING, SIGNING, OR USING THIS CARD, YOU AGREE TO BE BOUND BY THE TERMS AND CONDITIONS CONTAINED IN THIS AGREEMENT.</w:t>
      </w:r>
    </w:p>
    <w:p w:rsidR="3826A499" w:rsidP="393FF9B3" w:rsidRDefault="3826A499" w14:paraId="230F9B15" w14:textId="0422B25A">
      <w:pPr>
        <w:pStyle w:val="ListParagraph"/>
        <w:widowControl w:val="0"/>
        <w:numPr>
          <w:ilvl w:val="0"/>
          <w:numId w:val="39"/>
        </w:numPr>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IF YOU DO NOT AGREE TO THESE TERMS, DO NOT USE THE CARD. SAVE YOUR RECEIPT AND CANCEL THE CARD BY CALLING CUSTOMER SERVICE AND REQUESTING A REFUND CHECK, IF APPLICABLE.</w:t>
      </w:r>
    </w:p>
    <w:p w:rsidR="3826A499" w:rsidP="393FF9B3" w:rsidRDefault="3826A499" w14:paraId="4EF583D3" w14:textId="631C9D30">
      <w:pPr>
        <w:pStyle w:val="ListParagraph"/>
        <w:widowControl w:val="0"/>
        <w:numPr>
          <w:ilvl w:val="0"/>
          <w:numId w:val="39"/>
        </w:numPr>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BY USING THIS CARD, YOU ARE ALSO AGREEING TO PATHWARD NATIONAL ASSOCIATION’S PRIVACY POLICY (ATTACHED). PROGRAM MANAGERS MAY HAVE DIFFERENT PRIVACY PRACTICES, SO IT IS IMPORTANT YOU REVIEW THEIR POLICY AS WELL, IF APPLICABLE.</w:t>
      </w:r>
    </w:p>
    <w:p w:rsidR="3826A499" w:rsidP="393FF9B3" w:rsidRDefault="3826A499" w14:paraId="1E1B4BCD" w14:textId="434E2869">
      <w:pPr>
        <w:pStyle w:val="NoSpacing"/>
        <w:widowControl w:val="0"/>
        <w:ind w:firstLine="360"/>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This Cardholder Agreement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Agreement</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sets forth the terms and conditions under which the Visa Prepaid Reloadable Corporate Disbursement Card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Card</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has been issued to you by Pathward®, National Association.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You</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and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your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means the person or persons who have received and are authorized to use the Card as provided for in this Agreement.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We</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us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and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our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mean collectively, Pathward National Association, a federally-chartered bank, member FDIC, and its divisions or assignees, and also includes, unless otherwise indicated, our Program Manager.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Program Manager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refers to Prepaid Technologies Company, Inc. d/b/a Dash Solutions, who performs certain services related to your Card on Pathward National Association’s behalf.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Corporate Sponsor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Your full fee schedule, otherwise known as the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Long Form,</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is attached to and considered part of this Agreement.</w:t>
      </w:r>
    </w:p>
    <w:p w:rsidR="3826A499" w:rsidP="393FF9B3" w:rsidRDefault="3826A499" w14:paraId="4FBE4577" w14:textId="21D68D71">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ABOUT YOUR CARD</w:t>
      </w:r>
    </w:p>
    <w:p w:rsidR="3826A499" w:rsidP="393FF9B3" w:rsidRDefault="3826A499" w14:paraId="62088678" w14:textId="2F99485E">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rsidR="3826A499" w:rsidP="393FF9B3" w:rsidRDefault="3826A499" w14:paraId="2288D3B6" w14:textId="07DDA936">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t>
      </w:r>
      <w:hyperlink>
        <w:r w:rsidRPr="393FF9B3" w:rsidR="3826A499">
          <w:rPr>
            <w:rStyle w:val="Hyperlink"/>
            <w:rFonts w:ascii="Agency FB" w:hAnsi="Agency FB" w:eastAsia="Agency FB" w:cs="Agency FB"/>
            <w:b w:val="0"/>
            <w:bCs w:val="0"/>
            <w:i w:val="0"/>
            <w:iCs w:val="0"/>
            <w:caps w:val="0"/>
            <w:smallCaps w:val="0"/>
            <w:noProof w:val="0"/>
            <w:sz w:val="16"/>
            <w:szCs w:val="16"/>
            <w:lang w:val="en-US"/>
          </w:rPr>
          <w:t>www.pathwardprogrambanks.com</w:t>
        </w:r>
      </w:hyperlink>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rsidR="3826A499" w:rsidP="393FF9B3" w:rsidRDefault="3826A499" w14:paraId="2124358C" w14:textId="0384935E">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VERIFYING YOUR CARD</w:t>
      </w:r>
    </w:p>
    <w:p w:rsidR="3826A499" w:rsidP="393FF9B3" w:rsidRDefault="3826A499" w14:paraId="46837A4F" w14:textId="5EAB71DB">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Important information for opening a Card account: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To help the federal government fight the funding of terrorism and money laundering activities, the USA PATRIOT Act requires all financial institutions </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and their third parties to obtain, verify, and record information that identifies each person who opens a Card.</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p>
    <w:p w:rsidR="3826A499" w:rsidP="393FF9B3" w:rsidRDefault="3826A499" w14:paraId="4680B482" w14:textId="7FBA4567">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What this means for you:</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rsidR="3826A499" w:rsidP="393FF9B3" w:rsidRDefault="3826A499" w14:paraId="0C67DCFD" w14:textId="45602266">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Eligibility and Activation:</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To be eligible to use and activate the Card, you represent and warrant to us that: (i) you are at least 18 years of age; (ii) the personal information provided to us is true, correct and complete; (iii) you have read this Agreement and agree to be bound by and comply with its terms. </w:t>
      </w:r>
    </w:p>
    <w:p w:rsidR="3826A499" w:rsidP="393FF9B3" w:rsidRDefault="3826A499" w14:paraId="053CC3A7" w14:textId="720EAE00">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UNAUTHORIZED TRANSACTIONS</w:t>
      </w:r>
    </w:p>
    <w:p w:rsidR="3826A499" w:rsidP="393FF9B3" w:rsidRDefault="3826A499" w14:paraId="351F5B8B" w14:textId="03B830C9">
      <w:pPr>
        <w:pStyle w:val="Heading2"/>
        <w:keepNext w:val="1"/>
        <w:widowControl w:val="0"/>
        <w:spacing w:before="0" w:after="0" w:line="240" w:lineRule="auto"/>
        <w:ind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Contact in Event of Unauthorized Transfer</w:t>
      </w:r>
    </w:p>
    <w:p w:rsidR="3826A499" w:rsidP="393FF9B3" w:rsidRDefault="3826A499" w14:paraId="3C1F9935" w14:textId="162D3E2B">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If you believe your Card has been lost or stolen, call or write Customer Service IMMEDIATELY at the contact information found at the beginning of this Agreement.</w:t>
      </w:r>
    </w:p>
    <w:p w:rsidR="3826A499" w:rsidP="393FF9B3" w:rsidRDefault="3826A499" w14:paraId="6AA2BF3F" w14:textId="06B93B85">
      <w:pPr>
        <w:pStyle w:val="Heading2"/>
        <w:keepNext w:val="1"/>
        <w:widowControl w:val="0"/>
        <w:spacing w:before="0" w:after="0" w:line="240" w:lineRule="auto"/>
        <w:ind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Your Liability for Unauthorized Transactions</w:t>
      </w:r>
    </w:p>
    <w:p w:rsidR="3826A499" w:rsidP="393FF9B3" w:rsidRDefault="3826A499" w14:paraId="31602D1A" w14:textId="5F617CE9">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Tell us AT ONCE if you believe your Card has been lost or stolen, or if you believe that an electronic fund</w:t>
      </w:r>
      <w:r>
        <w:tab/>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transfer has been made without your permission. Calling Customer Service is the best way of keeping your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possible losses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rsidR="3826A499" w:rsidP="393FF9B3" w:rsidRDefault="3826A499" w14:paraId="70F3BC3A" w14:textId="6F131703">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rsidR="3826A499" w:rsidP="393FF9B3" w:rsidRDefault="3826A499" w14:paraId="494340FE" w14:textId="17AA440A">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Your Card may have some additional protections against unauthorized use:</w:t>
      </w:r>
    </w:p>
    <w:p w:rsidR="3826A499" w:rsidP="393FF9B3" w:rsidRDefault="3826A499" w14:paraId="2BFFFE03" w14:textId="66298402">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0ac0d4f5b51e4f91">
        <w:r w:rsidRPr="393FF9B3" w:rsidR="3826A499">
          <w:rPr>
            <w:rStyle w:val="Hyperlink"/>
            <w:rFonts w:ascii="Agency FB" w:hAnsi="Agency FB" w:eastAsia="Agency FB" w:cs="Agency FB"/>
            <w:b w:val="0"/>
            <w:bCs w:val="0"/>
            <w:i w:val="0"/>
            <w:iCs w:val="0"/>
            <w:caps w:val="0"/>
            <w:smallCaps w:val="0"/>
            <w:strike w:val="0"/>
            <w:dstrike w:val="0"/>
            <w:noProof w:val="0"/>
            <w:sz w:val="16"/>
            <w:szCs w:val="16"/>
            <w:lang w:val="en-US"/>
          </w:rPr>
          <w:t>www.visa.com/security</w:t>
        </w:r>
      </w:hyperlink>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t>
      </w:r>
    </w:p>
    <w:p w:rsidR="3826A499" w:rsidP="393FF9B3" w:rsidRDefault="3826A499" w14:paraId="38146CA5" w14:textId="15E4645B">
      <w:pPr>
        <w:pStyle w:val="Heading2"/>
        <w:keepNext w:val="1"/>
        <w:widowControl w:val="0"/>
        <w:spacing w:before="0" w:after="0" w:line="240" w:lineRule="auto"/>
        <w:ind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Business Days </w:t>
      </w:r>
    </w:p>
    <w:p w:rsidR="3826A499" w:rsidP="393FF9B3" w:rsidRDefault="3826A499" w14:paraId="36ADF14C" w14:textId="6AEB07BF">
      <w:pPr>
        <w:pStyle w:val="NoSpacing"/>
        <w:widowControl w:val="0"/>
        <w:ind w:firstLine="360"/>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For purposes of this Agreement, our business days are Monday through Friday, excluding Federal holidays. Customer Service hours may differ.</w:t>
      </w:r>
    </w:p>
    <w:p w:rsidR="3826A499" w:rsidP="393FF9B3" w:rsidRDefault="3826A499" w14:paraId="4C81A221" w14:textId="29697E7E">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USING YOUR CARD</w:t>
      </w:r>
    </w:p>
    <w:p w:rsidR="3826A499" w:rsidP="393FF9B3" w:rsidRDefault="3826A499" w14:paraId="3F7BEF38" w14:textId="0E94BF9B">
      <w:pPr>
        <w:pStyle w:val="Heading2"/>
        <w:keepNext w:val="1"/>
        <w:widowControl w:val="0"/>
        <w:spacing w:before="0" w:after="0" w:line="240" w:lineRule="auto"/>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Accessing Funds</w:t>
      </w:r>
    </w:p>
    <w:p w:rsidR="3826A499" w:rsidP="393FF9B3" w:rsidRDefault="3826A499" w14:paraId="4ED90289" w14:textId="45C4C157">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as long as you do not exceed the value available in your Card account. </w:t>
      </w:r>
    </w:p>
    <w:p w:rsidR="3826A499" w:rsidP="393FF9B3" w:rsidRDefault="3826A499" w14:paraId="7B9E066A" w14:textId="6558B54E">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You CANNOT use your Card to:</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(i) exchange your Card for its cash value; (ii) perform any illegal transactions; (iii)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for the amount of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rsidR="3826A499" w:rsidP="393FF9B3" w:rsidRDefault="3826A499" w14:paraId="526DDAF2" w14:textId="3F774073">
      <w:pPr>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Split Transactions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rsidR="10EC9A5C" w:rsidP="393FF9B3" w:rsidRDefault="10EC9A5C" w14:paraId="31D15F18" w14:textId="036E00BD">
      <w:pPr>
        <w:pStyle w:val="ListParagraph"/>
        <w:spacing w:line="240" w:lineRule="auto"/>
        <w:ind w:left="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10EC9A5C">
        <w:rPr>
          <w:rFonts w:ascii="Agency FB" w:hAnsi="Agency FB" w:eastAsia="Agency FB" w:cs="Agency FB"/>
          <w:b w:val="1"/>
          <w:bCs w:val="1"/>
          <w:i w:val="0"/>
          <w:iCs w:val="0"/>
          <w:caps w:val="0"/>
          <w:smallCaps w:val="0"/>
          <w:noProof w:val="0"/>
          <w:color w:val="000000" w:themeColor="text1" w:themeTint="FF" w:themeShade="FF"/>
          <w:sz w:val="16"/>
          <w:szCs w:val="16"/>
          <w:lang w:val="en-US"/>
        </w:rPr>
        <w:t>b.</w:t>
      </w:r>
      <w:r>
        <w:tab/>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Funds Transfers</w:t>
      </w:r>
    </w:p>
    <w:p w:rsidR="10A35552" w:rsidP="393FF9B3" w:rsidRDefault="10A35552" w14:paraId="28CD4962" w14:textId="72AED712">
      <w:pPr>
        <w:ind w:firstLine="360"/>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93FF9B3" w:rsidR="10A35552">
        <w:rPr>
          <w:rFonts w:ascii="Agency FB" w:hAnsi="Agency FB" w:eastAsia="Agency FB" w:cs="Agency FB"/>
          <w:b w:val="0"/>
          <w:bCs w:val="0"/>
          <w:i w:val="0"/>
          <w:iCs w:val="0"/>
          <w:caps w:val="0"/>
          <w:smallCaps w:val="0"/>
          <w:noProof w:val="0"/>
          <w:color w:val="000000" w:themeColor="text1" w:themeTint="FF" w:themeShade="FF"/>
          <w:sz w:val="15"/>
          <w:szCs w:val="15"/>
          <w:lang w:val="en-US"/>
        </w:rPr>
        <w:t>As permitted by the Card Account, y</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ou may </w:t>
      </w:r>
      <w:r w:rsidRPr="393FF9B3" w:rsidR="2F0ED30A">
        <w:rPr>
          <w:rFonts w:ascii="Agency FB" w:hAnsi="Agency FB" w:eastAsia="Agency FB" w:cs="Agency FB"/>
          <w:b w:val="0"/>
          <w:bCs w:val="0"/>
          <w:i w:val="0"/>
          <w:iCs w:val="0"/>
          <w:caps w:val="0"/>
          <w:smallCaps w:val="0"/>
          <w:noProof w:val="0"/>
          <w:color w:val="000000" w:themeColor="text1" w:themeTint="FF" w:themeShade="FF"/>
          <w:sz w:val="15"/>
          <w:szCs w:val="15"/>
          <w:lang w:val="en-US"/>
        </w:rPr>
        <w:t>have access to one or more of the</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Funds Transfer option</w:t>
      </w:r>
      <w:r w:rsidRPr="393FF9B3" w:rsidR="24A4C4EE">
        <w:rPr>
          <w:rFonts w:ascii="Agency FB" w:hAnsi="Agency FB" w:eastAsia="Agency FB" w:cs="Agency FB"/>
          <w:b w:val="0"/>
          <w:bCs w:val="0"/>
          <w:i w:val="0"/>
          <w:iCs w:val="0"/>
          <w:caps w:val="0"/>
          <w:smallCaps w:val="0"/>
          <w:noProof w:val="0"/>
          <w:color w:val="000000" w:themeColor="text1" w:themeTint="FF" w:themeShade="FF"/>
          <w:sz w:val="15"/>
          <w:szCs w:val="15"/>
          <w:lang w:val="en-US"/>
        </w:rPr>
        <w:t>s</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on the website and/or within the mobile application made available to you through which you may obtain information</w:t>
      </w:r>
      <w:r w:rsidRPr="393FF9B3" w:rsidR="324C6D2A">
        <w:rPr>
          <w:rFonts w:ascii="Agency FB" w:hAnsi="Agency FB" w:eastAsia="Agency FB" w:cs="Agency FB"/>
          <w:b w:val="0"/>
          <w:bCs w:val="0"/>
          <w:i w:val="0"/>
          <w:iCs w:val="0"/>
          <w:caps w:val="0"/>
          <w:smallCaps w:val="0"/>
          <w:noProof w:val="0"/>
          <w:color w:val="000000" w:themeColor="text1" w:themeTint="FF" w:themeShade="FF"/>
          <w:sz w:val="15"/>
          <w:szCs w:val="15"/>
          <w:lang w:val="en-US"/>
        </w:rPr>
        <w:t>,</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and otherwise manage, your Card account (the “</w:t>
      </w:r>
      <w:r w:rsidRPr="393FF9B3" w:rsidR="3826A499">
        <w:rPr>
          <w:rFonts w:ascii="Agency FB" w:hAnsi="Agency FB" w:eastAsia="Agency FB" w:cs="Agency FB"/>
          <w:b w:val="1"/>
          <w:bCs w:val="1"/>
          <w:i w:val="0"/>
          <w:iCs w:val="0"/>
          <w:caps w:val="0"/>
          <w:smallCaps w:val="0"/>
          <w:noProof w:val="0"/>
          <w:color w:val="000000" w:themeColor="text1" w:themeTint="FF" w:themeShade="FF"/>
          <w:sz w:val="15"/>
          <w:szCs w:val="15"/>
          <w:lang w:val="en-US"/>
        </w:rPr>
        <w:t>Online Account Center</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or “</w:t>
      </w:r>
      <w:r w:rsidRPr="393FF9B3" w:rsidR="3826A499">
        <w:rPr>
          <w:rFonts w:ascii="Agency FB" w:hAnsi="Agency FB" w:eastAsia="Agency FB" w:cs="Agency FB"/>
          <w:b w:val="1"/>
          <w:bCs w:val="1"/>
          <w:i w:val="0"/>
          <w:iCs w:val="0"/>
          <w:caps w:val="0"/>
          <w:smallCaps w:val="0"/>
          <w:noProof w:val="0"/>
          <w:color w:val="000000" w:themeColor="text1" w:themeTint="FF" w:themeShade="FF"/>
          <w:sz w:val="15"/>
          <w:szCs w:val="15"/>
          <w:lang w:val="en-US"/>
        </w:rPr>
        <w:t>OAC</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via Cardless Cash Access at ATM or </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additional</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service(s) as described </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below  (</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collectively, a “</w:t>
      </w:r>
      <w:r w:rsidRPr="393FF9B3" w:rsidR="3826A499">
        <w:rPr>
          <w:rFonts w:ascii="Agency FB" w:hAnsi="Agency FB" w:eastAsia="Agency FB" w:cs="Agency FB"/>
          <w:b w:val="1"/>
          <w:bCs w:val="1"/>
          <w:i w:val="0"/>
          <w:iCs w:val="0"/>
          <w:caps w:val="0"/>
          <w:smallCaps w:val="0"/>
          <w:noProof w:val="0"/>
          <w:color w:val="000000" w:themeColor="text1" w:themeTint="FF" w:themeShade="FF"/>
          <w:sz w:val="15"/>
          <w:szCs w:val="15"/>
          <w:lang w:val="en-US"/>
        </w:rPr>
        <w:t>Funds Transfer</w:t>
      </w:r>
      <w:r w:rsidRPr="393FF9B3" w:rsidR="3826A49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 </w:t>
      </w:r>
    </w:p>
    <w:p w:rsidR="3826A499" w:rsidP="393FF9B3" w:rsidRDefault="3826A499" w14:paraId="6FD8E363" w14:textId="60015FEC">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Each time you make a Funds Transfer or request a check for a Check Funds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Transfer</w:t>
      </w:r>
      <w:r w:rsidRPr="393FF9B3" w:rsidR="006D39B0">
        <w:rPr>
          <w:rFonts w:ascii="Agency FB" w:hAnsi="Agency FB" w:eastAsia="Agency FB" w:cs="Agency FB"/>
          <w:b w:val="0"/>
          <w:bCs w:val="0"/>
          <w:i w:val="0"/>
          <w:iCs w:val="0"/>
          <w:caps w:val="0"/>
          <w:smallCaps w:val="0"/>
          <w:noProof w:val="0"/>
          <w:color w:val="000000" w:themeColor="text1" w:themeTint="FF" w:themeShade="FF"/>
          <w:sz w:val="16"/>
          <w:szCs w:val="16"/>
          <w:lang w:val="en-US"/>
        </w:rPr>
        <w:t>or</w:t>
      </w:r>
      <w:r w:rsidRPr="393FF9B3" w:rsidR="006D39B0">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use Cardless Cash Access at </w:t>
      </w:r>
      <w:r w:rsidRPr="393FF9B3" w:rsidR="006D39B0">
        <w:rPr>
          <w:rFonts w:ascii="Agency FB" w:hAnsi="Agency FB" w:eastAsia="Agency FB" w:cs="Agency FB"/>
          <w:b w:val="0"/>
          <w:bCs w:val="0"/>
          <w:i w:val="0"/>
          <w:iCs w:val="0"/>
          <w:caps w:val="0"/>
          <w:smallCaps w:val="0"/>
          <w:noProof w:val="0"/>
          <w:color w:val="000000" w:themeColor="text1" w:themeTint="FF" w:themeShade="FF"/>
          <w:sz w:val="16"/>
          <w:szCs w:val="16"/>
          <w:lang w:val="en-US"/>
        </w:rPr>
        <w:t>ATM</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a</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Funds Transfer Fee as provided in the Long Form above</w:t>
      </w:r>
      <w:r w:rsidRPr="393FF9B3" w:rsidR="0DF9070A">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will be charged</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If you believe there has been an error with the Funds Transfer service, please contact Customer Service. </w:t>
      </w:r>
    </w:p>
    <w:p w:rsidR="3826A499" w:rsidP="393FF9B3" w:rsidRDefault="3826A499" w14:paraId="2177BB22" w14:textId="20F01BB5">
      <w:pPr>
        <w:ind w:firstLine="72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Direct to Debit Funds Transfers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You may direct that funds be transferred from your Card account to an Eligible Debit Card (each, a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Direct to Debit Funds Transfer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or</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D2D Funds Transfer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rsidR="3826A499" w:rsidP="393FF9B3" w:rsidRDefault="3826A499" w14:paraId="528A1116" w14:textId="39ED409C">
      <w:pPr>
        <w:ind w:firstLine="72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(ii)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Card to Account ACH Funds Transfers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You may direct that funds be transferred from your Card account via ACH transfer to an account you own (each, a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Card to Account ACH Funds Transfer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or</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ACH Funds Transfer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rsidR="3826A499" w:rsidP="393FF9B3" w:rsidRDefault="3826A499" w14:paraId="62D67D17" w14:textId="1E0B06FF">
      <w:pPr>
        <w:ind w:firstLine="72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(iii)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Check Funds Transfers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You may request and obtain from us checks drawn on your Card account and made payable to you (each, a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Check Funds Transfer</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71F21726">
        <w:rPr>
          <w:rFonts w:ascii="Agency FB" w:hAnsi="Agency FB" w:eastAsia="Agency FB" w:cs="Agency FB"/>
          <w:b w:val="0"/>
          <w:bCs w:val="0"/>
          <w:i w:val="0"/>
          <w:iCs w:val="0"/>
          <w:caps w:val="0"/>
          <w:smallCaps w:val="0"/>
          <w:noProof w:val="0"/>
          <w:color w:val="000000" w:themeColor="text1" w:themeTint="FF" w:themeShade="FF"/>
          <w:sz w:val="16"/>
          <w:szCs w:val="16"/>
          <w:lang w:val="en-US"/>
        </w:rPr>
        <w:t>A</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Funds Transfer Fee </w:t>
      </w:r>
      <w:r w:rsidRPr="393FF9B3" w:rsidR="3AD3A1AC">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will be </w:t>
      </w:r>
      <w:r w:rsidRPr="393FF9B3" w:rsidR="3AD3A1AC">
        <w:rPr>
          <w:rFonts w:ascii="Agency FB" w:hAnsi="Agency FB" w:eastAsia="Agency FB" w:cs="Agency FB"/>
          <w:b w:val="0"/>
          <w:bCs w:val="0"/>
          <w:i w:val="0"/>
          <w:iCs w:val="0"/>
          <w:caps w:val="0"/>
          <w:smallCaps w:val="0"/>
          <w:noProof w:val="0"/>
          <w:color w:val="000000" w:themeColor="text1" w:themeTint="FF" w:themeShade="FF"/>
          <w:sz w:val="16"/>
          <w:szCs w:val="16"/>
          <w:lang w:val="en-US"/>
        </w:rPr>
        <w:t>charged</w:t>
      </w:r>
      <w:r w:rsidRPr="393FF9B3" w:rsidR="3AD3A1AC">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as provided in the Long Form above for each request for a Check Funds Transfer, even if you do not deposit the check you receive from us. </w:t>
      </w:r>
    </w:p>
    <w:p w:rsidR="3826A499" w:rsidP="393FF9B3" w:rsidRDefault="3826A499" w14:paraId="42490F14" w14:textId="3130CE7F">
      <w:pPr>
        <w:ind w:firstLine="72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(iv)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Cardless Cash Access at ATM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In addition to being able to withdraw funds from your C account using your Card at ATMs, you may direct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that funds</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from your Card account be made available for withdrawal at a designated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ATM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each, a </w:t>
      </w:r>
      <w:r w:rsidRPr="393FF9B3" w:rsidR="3826A499">
        <w:rPr>
          <w:rFonts w:ascii="Agency FB" w:hAnsi="Agency FB" w:eastAsia="Agency FB" w:cs="Agency FB"/>
          <w:b w:val="1"/>
          <w:bCs w:val="1"/>
          <w:i w:val="0"/>
          <w:iCs w:val="0"/>
          <w:caps w:val="0"/>
          <w:smallCaps w:val="0"/>
          <w:noProof w:val="0"/>
          <w:color w:val="000000" w:themeColor="text1" w:themeTint="FF" w:themeShade="FF"/>
          <w:sz w:val="16"/>
          <w:szCs w:val="16"/>
          <w:lang w:val="en-US"/>
        </w:rPr>
        <w:t>“Cardless Cash Access at ATM”</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826A499">
        <w:rPr>
          <w:rFonts w:ascii="Agency FB" w:hAnsi="Agency FB" w:eastAsia="Agency FB" w:cs="Agency FB"/>
          <w:b w:val="0"/>
          <w:bCs w:val="0"/>
          <w:i w:val="0"/>
          <w:iCs w:val="0"/>
          <w:caps w:val="0"/>
          <w:smallCaps w:val="0"/>
          <w:noProof w:val="0"/>
          <w:color w:val="000000" w:themeColor="text1" w:themeTint="FF" w:themeShade="FF"/>
          <w:sz w:val="16"/>
          <w:szCs w:val="16"/>
          <w:lang w:val="en-US"/>
        </w:rPr>
        <w:t>With Cardless Cash Access at ATM, funds will be available at a service-enabled ATM machine typically within minutes using a text message with an ATM locator and an authorization code input into the ATM machine.</w:t>
      </w:r>
    </w:p>
    <w:p w:rsidRPr="00D25CFB" w:rsidR="00A30ACC" w:rsidP="393FF9B3" w:rsidRDefault="00A30ACC" w14:paraId="6C9BF4FF" w14:textId="500784A4">
      <w:pPr>
        <w:pStyle w:val="Heading2"/>
        <w:numPr>
          <w:ilvl w:val="0"/>
          <w:numId w:val="0"/>
        </w:numPr>
        <w:spacing w:before="0" w:after="0" w:line="240" w:lineRule="auto"/>
        <w:ind w:left="0" w:firstLine="720"/>
        <w:jc w:val="both"/>
        <w:rPr>
          <w:rFonts w:ascii="Agency FB" w:hAnsi="Agency FB"/>
          <w:sz w:val="16"/>
          <w:szCs w:val="16"/>
        </w:rPr>
      </w:pPr>
      <w:r w:rsidRPr="393FF9B3" w:rsidR="38EB1E67">
        <w:rPr>
          <w:rFonts w:ascii="Agency FB" w:hAnsi="Agency FB"/>
          <w:sz w:val="16"/>
          <w:szCs w:val="16"/>
        </w:rPr>
        <w:t xml:space="preserve">c.     </w:t>
      </w:r>
      <w:r w:rsidRPr="393FF9B3" w:rsidR="00A30ACC">
        <w:rPr>
          <w:rFonts w:ascii="Agency FB" w:hAnsi="Agency FB"/>
          <w:sz w:val="16"/>
          <w:szCs w:val="16"/>
        </w:rPr>
        <w:t>Limits</w:t>
      </w:r>
    </w:p>
    <w:tbl>
      <w:tblPr>
        <w:tblpPr w:leftFromText="187" w:rightFromText="187" w:vertAnchor="text" w:horzAnchor="page" w:tblpX="12676" w:tblpY="7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45"/>
        <w:gridCol w:w="2637"/>
      </w:tblGrid>
      <w:tr w:rsidRPr="00D25CFB" w:rsidR="00D25CFB" w:rsidTr="393FF9B3" w14:paraId="7AA90754" w14:textId="77777777">
        <w:trPr>
          <w:trHeight w:val="80"/>
        </w:trPr>
        <w:tc>
          <w:tcPr>
            <w:tcW w:w="5282" w:type="dxa"/>
            <w:gridSpan w:val="2"/>
            <w:shd w:val="clear" w:color="auto" w:fill="auto"/>
            <w:tcMar/>
            <w:vAlign w:val="center"/>
          </w:tcPr>
          <w:p w:rsidRPr="00D25CFB" w:rsidR="00A30ACC" w:rsidP="393FF9B3" w:rsidRDefault="00A30ACC" w14:paraId="23F7F61A" w14:textId="77777777">
            <w:pPr>
              <w:jc w:val="center"/>
              <w:rPr>
                <w:rFonts w:ascii="Agency FB" w:hAnsi="Agency FB"/>
                <w:b w:val="1"/>
                <w:bCs w:val="1"/>
                <w:sz w:val="18"/>
                <w:szCs w:val="18"/>
              </w:rPr>
            </w:pPr>
            <w:r w:rsidRPr="393FF9B3" w:rsidR="00A30ACC">
              <w:rPr>
                <w:rFonts w:ascii="Agency FB" w:hAnsi="Agency FB"/>
                <w:b w:val="1"/>
                <w:bCs w:val="1"/>
                <w:sz w:val="18"/>
                <w:szCs w:val="18"/>
              </w:rPr>
              <w:t>Load, Withdrawal and Spend Limits</w:t>
            </w:r>
            <w:r w:rsidRPr="393FF9B3" w:rsidR="00A30ACC">
              <w:rPr>
                <w:rFonts w:ascii="Agency FB" w:hAnsi="Agency FB"/>
                <w:b w:val="1"/>
                <w:bCs w:val="1"/>
                <w:sz w:val="18"/>
                <w:szCs w:val="18"/>
                <w:vertAlign w:val="superscript"/>
              </w:rPr>
              <w:t>*</w:t>
            </w:r>
          </w:p>
        </w:tc>
      </w:tr>
      <w:tr w:rsidRPr="00D25CFB" w:rsidR="00D25CFB" w:rsidTr="393FF9B3" w14:paraId="2331EA7D" w14:textId="77777777">
        <w:tc>
          <w:tcPr>
            <w:tcW w:w="2645" w:type="dxa"/>
            <w:shd w:val="clear" w:color="auto" w:fill="000000" w:themeFill="text1"/>
            <w:tcMar/>
            <w:vAlign w:val="center"/>
          </w:tcPr>
          <w:p w:rsidRPr="00D25CFB" w:rsidR="00A30ACC" w:rsidP="393FF9B3" w:rsidRDefault="00A30ACC" w14:paraId="418B1116" w14:textId="77777777">
            <w:pPr>
              <w:rPr>
                <w:rFonts w:ascii="Agency FB" w:hAnsi="Agency FB"/>
                <w:b w:val="1"/>
                <w:bCs w:val="1"/>
                <w:sz w:val="18"/>
                <w:szCs w:val="18"/>
              </w:rPr>
            </w:pPr>
            <w:r w:rsidRPr="393FF9B3" w:rsidR="00A30ACC">
              <w:rPr>
                <w:rFonts w:ascii="Agency FB" w:hAnsi="Agency FB"/>
                <w:b w:val="1"/>
                <w:bCs w:val="1"/>
                <w:sz w:val="18"/>
                <w:szCs w:val="18"/>
              </w:rPr>
              <w:t>Load Limitations</w:t>
            </w:r>
          </w:p>
        </w:tc>
        <w:tc>
          <w:tcPr>
            <w:tcW w:w="2637" w:type="dxa"/>
            <w:shd w:val="clear" w:color="auto" w:fill="000000" w:themeFill="text1"/>
            <w:tcMar/>
            <w:vAlign w:val="center"/>
          </w:tcPr>
          <w:p w:rsidRPr="00D25CFB" w:rsidR="00A30ACC" w:rsidP="393FF9B3" w:rsidRDefault="00A30ACC" w14:paraId="0F1B3E4E" w14:textId="77777777">
            <w:pPr>
              <w:rPr>
                <w:rFonts w:ascii="Agency FB" w:hAnsi="Agency FB"/>
                <w:b w:val="1"/>
                <w:bCs w:val="1"/>
                <w:sz w:val="18"/>
                <w:szCs w:val="18"/>
              </w:rPr>
            </w:pPr>
            <w:r w:rsidRPr="393FF9B3" w:rsidR="00A30ACC">
              <w:rPr>
                <w:rFonts w:ascii="Agency FB" w:hAnsi="Agency FB"/>
                <w:b w:val="1"/>
                <w:bCs w:val="1"/>
                <w:sz w:val="18"/>
                <w:szCs w:val="18"/>
              </w:rPr>
              <w:t>Limit</w:t>
            </w:r>
          </w:p>
        </w:tc>
      </w:tr>
      <w:tr w:rsidRPr="00D25CFB" w:rsidR="00D25CFB" w:rsidTr="393FF9B3" w14:paraId="18F01E7E" w14:textId="77777777">
        <w:tc>
          <w:tcPr>
            <w:tcW w:w="2645" w:type="dxa"/>
            <w:shd w:val="clear" w:color="auto" w:fill="auto"/>
            <w:tcMar/>
            <w:vAlign w:val="center"/>
          </w:tcPr>
          <w:p w:rsidRPr="00D25CFB" w:rsidR="00A30ACC" w:rsidP="393FF9B3" w:rsidRDefault="00A30ACC" w14:paraId="4CFD8112" w14:textId="77777777">
            <w:pPr>
              <w:rPr>
                <w:rFonts w:ascii="Agency FB" w:hAnsi="Agency FB"/>
                <w:sz w:val="18"/>
                <w:szCs w:val="18"/>
              </w:rPr>
            </w:pPr>
            <w:r w:rsidRPr="393FF9B3" w:rsidR="00A30ACC">
              <w:rPr>
                <w:rFonts w:ascii="Agency FB" w:hAnsi="Agency FB"/>
                <w:sz w:val="18"/>
                <w:szCs w:val="18"/>
              </w:rPr>
              <w:t>Maximum</w:t>
            </w:r>
            <w:r w:rsidRPr="393FF9B3" w:rsidR="00A30ACC">
              <w:rPr>
                <w:rFonts w:ascii="Agency FB" w:hAnsi="Agency FB"/>
                <w:sz w:val="18"/>
                <w:szCs w:val="18"/>
              </w:rPr>
              <w:t xml:space="preserve"> Card balance at any time</w:t>
            </w:r>
          </w:p>
        </w:tc>
        <w:tc>
          <w:tcPr>
            <w:tcW w:w="2637" w:type="dxa"/>
            <w:shd w:val="clear" w:color="auto" w:fill="auto"/>
            <w:tcMar/>
            <w:vAlign w:val="center"/>
          </w:tcPr>
          <w:p w:rsidRPr="00D25CFB" w:rsidR="00A30ACC" w:rsidP="393FF9B3" w:rsidRDefault="00A30ACC" w14:paraId="344D6A34" w14:textId="4C2B6BD1">
            <w:pPr>
              <w:rPr>
                <w:rFonts w:ascii="Agency FB" w:hAnsi="Agency FB"/>
                <w:sz w:val="18"/>
                <w:szCs w:val="18"/>
              </w:rPr>
            </w:pPr>
            <w:r w:rsidRPr="393FF9B3" w:rsidR="00A30ACC">
              <w:rPr>
                <w:rFonts w:ascii="Agency FB" w:hAnsi="Agency FB"/>
                <w:sz w:val="18"/>
                <w:szCs w:val="18"/>
              </w:rPr>
              <w:t>$</w:t>
            </w:r>
            <w:r w:rsidRPr="393FF9B3" w:rsidR="69C7DC35">
              <w:rPr>
                <w:rFonts w:ascii="Agency FB" w:hAnsi="Agency FB"/>
                <w:sz w:val="18"/>
                <w:szCs w:val="18"/>
              </w:rPr>
              <w:t>25</w:t>
            </w:r>
            <w:r w:rsidRPr="393FF9B3" w:rsidR="00A30ACC">
              <w:rPr>
                <w:rFonts w:ascii="Agency FB" w:hAnsi="Agency FB"/>
                <w:sz w:val="18"/>
                <w:szCs w:val="18"/>
              </w:rPr>
              <w:t>,000.00</w:t>
            </w:r>
          </w:p>
        </w:tc>
      </w:tr>
      <w:tr w:rsidRPr="00D25CFB" w:rsidR="00D25CFB" w:rsidTr="393FF9B3" w14:paraId="36769EF3" w14:textId="77777777">
        <w:tc>
          <w:tcPr>
            <w:tcW w:w="2645" w:type="dxa"/>
            <w:shd w:val="clear" w:color="auto" w:fill="auto"/>
            <w:tcMar/>
            <w:vAlign w:val="center"/>
          </w:tcPr>
          <w:p w:rsidRPr="00D25CFB" w:rsidR="00A30ACC" w:rsidP="393FF9B3" w:rsidRDefault="00A30ACC" w14:paraId="4ECE73D5" w14:textId="77777777">
            <w:pPr>
              <w:rPr>
                <w:rFonts w:ascii="Agency FB" w:hAnsi="Agency FB"/>
                <w:sz w:val="18"/>
                <w:szCs w:val="18"/>
                <w:highlight w:val="lightGray"/>
              </w:rPr>
            </w:pPr>
            <w:r w:rsidRPr="393FF9B3" w:rsidR="00A30ACC">
              <w:rPr>
                <w:rFonts w:ascii="Agency FB" w:hAnsi="Agency FB"/>
                <w:sz w:val="18"/>
                <w:szCs w:val="18"/>
              </w:rPr>
              <w:t>Maximum</w:t>
            </w:r>
            <w:r w:rsidRPr="393FF9B3" w:rsidR="00A30ACC">
              <w:rPr>
                <w:rFonts w:ascii="Agency FB" w:hAnsi="Agency FB"/>
                <w:sz w:val="18"/>
                <w:szCs w:val="18"/>
              </w:rPr>
              <w:t xml:space="preserve"> amount of Corporate Sponsor loads</w:t>
            </w:r>
          </w:p>
        </w:tc>
        <w:tc>
          <w:tcPr>
            <w:tcW w:w="2637" w:type="dxa"/>
            <w:shd w:val="clear" w:color="auto" w:fill="auto"/>
            <w:tcMar/>
            <w:vAlign w:val="center"/>
          </w:tcPr>
          <w:p w:rsidRPr="00D25CFB" w:rsidR="00A30ACC" w:rsidP="393FF9B3" w:rsidRDefault="00A30ACC" w14:paraId="613E84B9" w14:textId="73C2C348">
            <w:pPr>
              <w:rPr>
                <w:rFonts w:ascii="Agency FB" w:hAnsi="Agency FB"/>
                <w:sz w:val="18"/>
                <w:szCs w:val="18"/>
              </w:rPr>
            </w:pPr>
            <w:r w:rsidRPr="393FF9B3" w:rsidR="00A30ACC">
              <w:rPr>
                <w:rFonts w:ascii="Agency FB" w:hAnsi="Agency FB"/>
                <w:sz w:val="18"/>
                <w:szCs w:val="18"/>
              </w:rPr>
              <w:t>No more than $10,000.00 total per twenty-four (24) hours.</w:t>
            </w:r>
          </w:p>
        </w:tc>
      </w:tr>
      <w:tr w:rsidR="036857AC" w:rsidTr="393FF9B3" w14:paraId="023C0BAE">
        <w:trPr>
          <w:trHeight w:val="300"/>
        </w:trPr>
        <w:tc>
          <w:tcPr>
            <w:tcW w:w="2645" w:type="dxa"/>
            <w:shd w:val="clear" w:color="auto" w:fill="000000" w:themeFill="text1"/>
            <w:tcMar/>
            <w:vAlign w:val="center"/>
          </w:tcPr>
          <w:p w:rsidR="5E63580E" w:rsidP="393FF9B3" w:rsidRDefault="5E63580E" w14:paraId="4F8B87E6" w14:textId="3762275B">
            <w:pPr>
              <w:pStyle w:val="Normal"/>
              <w:rPr>
                <w:rFonts w:ascii="Agency FB" w:hAnsi="Agency FB"/>
                <w:sz w:val="18"/>
                <w:szCs w:val="18"/>
              </w:rPr>
            </w:pPr>
            <w:r w:rsidRPr="393FF9B3" w:rsidR="5D766FCE">
              <w:rPr>
                <w:rFonts w:ascii="Agency FB" w:hAnsi="Agency FB"/>
                <w:sz w:val="18"/>
                <w:szCs w:val="18"/>
              </w:rPr>
              <w:t>Withdrawal Limitations</w:t>
            </w:r>
          </w:p>
        </w:tc>
        <w:tc>
          <w:tcPr>
            <w:tcW w:w="2637" w:type="dxa"/>
            <w:shd w:val="clear" w:color="auto" w:fill="000000" w:themeFill="text1"/>
            <w:tcMar/>
            <w:vAlign w:val="center"/>
          </w:tcPr>
          <w:p w:rsidR="5E63580E" w:rsidP="393FF9B3" w:rsidRDefault="5E63580E" w14:paraId="324E6896" w14:textId="479FDDE2">
            <w:pPr>
              <w:pStyle w:val="Normal"/>
              <w:rPr>
                <w:rFonts w:ascii="Agency FB" w:hAnsi="Agency FB"/>
                <w:sz w:val="18"/>
                <w:szCs w:val="18"/>
              </w:rPr>
            </w:pPr>
            <w:r w:rsidRPr="393FF9B3" w:rsidR="5D766FCE">
              <w:rPr>
                <w:rFonts w:ascii="Agency FB" w:hAnsi="Agency FB"/>
                <w:sz w:val="18"/>
                <w:szCs w:val="18"/>
              </w:rPr>
              <w:t>Limit</w:t>
            </w:r>
          </w:p>
        </w:tc>
      </w:tr>
      <w:tr w:rsidR="036857AC" w:rsidTr="393FF9B3" w14:paraId="4E32D62A">
        <w:trPr>
          <w:trHeight w:val="300"/>
        </w:trPr>
        <w:tc>
          <w:tcPr>
            <w:tcW w:w="2645" w:type="dxa"/>
            <w:shd w:val="clear" w:color="auto" w:fill="auto"/>
            <w:tcMar/>
            <w:vAlign w:val="center"/>
          </w:tcPr>
          <w:p w:rsidR="42B19DD7" w:rsidP="036857AC" w:rsidRDefault="42B19DD7" w14:paraId="624C6326" w14:textId="4D05811D">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036857AC" w:rsidR="42B19DD7">
              <w:rPr>
                <w:rFonts w:ascii="Agency FB" w:hAnsi="Agency FB" w:eastAsia="Agency FB" w:cs="Agency FB"/>
                <w:b w:val="0"/>
                <w:bCs w:val="0"/>
                <w:i w:val="0"/>
                <w:iCs w:val="0"/>
                <w:caps w:val="0"/>
                <w:smallCaps w:val="0"/>
                <w:noProof w:val="0"/>
                <w:color w:val="000000" w:themeColor="text1" w:themeTint="FF" w:themeShade="FF"/>
                <w:sz w:val="18"/>
                <w:szCs w:val="18"/>
                <w:lang w:val="en-US"/>
              </w:rPr>
              <w:t>Maximum</w:t>
            </w:r>
            <w:r w:rsidRPr="036857AC" w:rsidR="42B19DD7">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 Domestic U.S. ATM withdrawal</w:t>
            </w:r>
          </w:p>
        </w:tc>
        <w:tc>
          <w:tcPr>
            <w:tcW w:w="2637" w:type="dxa"/>
            <w:shd w:val="clear" w:color="auto" w:fill="auto"/>
            <w:tcMar/>
            <w:vAlign w:val="center"/>
          </w:tcPr>
          <w:p w:rsidR="42B19DD7" w:rsidP="393FF9B3" w:rsidRDefault="42B19DD7" w14:paraId="35560FDB" w14:textId="385202B8">
            <w:pPr>
              <w:pStyle w:val="Normal"/>
              <w:rPr>
                <w:rFonts w:ascii="Agency FB" w:hAnsi="Agency FB"/>
                <w:sz w:val="18"/>
                <w:szCs w:val="18"/>
              </w:rPr>
            </w:pPr>
            <w:r w:rsidRPr="393FF9B3" w:rsidR="16BBABCB">
              <w:rPr>
                <w:rFonts w:ascii="Agency FB" w:hAnsi="Agency FB"/>
                <w:sz w:val="18"/>
                <w:szCs w:val="18"/>
              </w:rPr>
              <w:t>$500.00</w:t>
            </w:r>
          </w:p>
        </w:tc>
      </w:tr>
      <w:tr w:rsidR="036857AC" w:rsidTr="393FF9B3" w14:paraId="56AFCB4B">
        <w:trPr>
          <w:trHeight w:val="300"/>
        </w:trPr>
        <w:tc>
          <w:tcPr>
            <w:tcW w:w="2645" w:type="dxa"/>
            <w:shd w:val="clear" w:color="auto" w:fill="auto"/>
            <w:tcMar/>
            <w:vAlign w:val="center"/>
          </w:tcPr>
          <w:p w:rsidR="42B19DD7" w:rsidP="036857AC" w:rsidRDefault="42B19DD7" w14:paraId="0A04E2C9" w14:textId="667F6729">
            <w:pPr>
              <w:rPr>
                <w:rFonts w:ascii="Agency FB" w:hAnsi="Agency FB" w:eastAsia="Agency FB" w:cs="Agency FB"/>
                <w:b w:val="0"/>
                <w:bCs w:val="0"/>
                <w:i w:val="0"/>
                <w:iCs w:val="0"/>
                <w:caps w:val="0"/>
                <w:smallCaps w:val="0"/>
                <w:noProof w:val="0"/>
                <w:color w:val="000000" w:themeColor="text1" w:themeTint="FF" w:themeShade="FF"/>
                <w:sz w:val="18"/>
                <w:szCs w:val="18"/>
                <w:lang w:val="en-US"/>
              </w:rPr>
            </w:pPr>
            <w:r w:rsidRPr="036857AC" w:rsidR="42B19DD7">
              <w:rPr>
                <w:rFonts w:ascii="Agency FB" w:hAnsi="Agency FB" w:eastAsia="Agency FB" w:cs="Agency FB"/>
                <w:b w:val="0"/>
                <w:bCs w:val="0"/>
                <w:i w:val="0"/>
                <w:iCs w:val="0"/>
                <w:caps w:val="0"/>
                <w:smallCaps w:val="0"/>
                <w:noProof w:val="0"/>
                <w:color w:val="000000" w:themeColor="text1" w:themeTint="FF" w:themeShade="FF"/>
                <w:sz w:val="18"/>
                <w:szCs w:val="18"/>
                <w:lang w:val="en-US"/>
              </w:rPr>
              <w:t>Maximum</w:t>
            </w:r>
            <w:r w:rsidRPr="036857AC" w:rsidR="42B19DD7">
              <w:rPr>
                <w:rFonts w:ascii="Agency FB" w:hAnsi="Agency FB" w:eastAsia="Agency FB" w:cs="Agency FB"/>
                <w:b w:val="0"/>
                <w:bCs w:val="0"/>
                <w:i w:val="0"/>
                <w:iCs w:val="0"/>
                <w:caps w:val="0"/>
                <w:smallCaps w:val="0"/>
                <w:noProof w:val="0"/>
                <w:color w:val="000000" w:themeColor="text1" w:themeTint="FF" w:themeShade="FF"/>
                <w:sz w:val="18"/>
                <w:szCs w:val="18"/>
                <w:lang w:val="en-US"/>
              </w:rPr>
              <w:t xml:space="preserve"> International ATM withdrawal</w:t>
            </w:r>
          </w:p>
        </w:tc>
        <w:tc>
          <w:tcPr>
            <w:tcW w:w="2637" w:type="dxa"/>
            <w:shd w:val="clear" w:color="auto" w:fill="auto"/>
            <w:tcMar/>
            <w:vAlign w:val="center"/>
          </w:tcPr>
          <w:p w:rsidR="42B19DD7" w:rsidP="393FF9B3" w:rsidRDefault="42B19DD7" w14:paraId="54347E7B" w14:textId="055B0681">
            <w:pPr>
              <w:pStyle w:val="Normal"/>
              <w:rPr>
                <w:rFonts w:ascii="Agency FB" w:hAnsi="Agency FB"/>
                <w:sz w:val="18"/>
                <w:szCs w:val="18"/>
              </w:rPr>
            </w:pPr>
            <w:r w:rsidRPr="393FF9B3" w:rsidR="16BBABCB">
              <w:rPr>
                <w:rFonts w:ascii="Agency FB" w:hAnsi="Agency FB"/>
                <w:sz w:val="18"/>
                <w:szCs w:val="18"/>
              </w:rPr>
              <w:t>$500.00</w:t>
            </w:r>
          </w:p>
        </w:tc>
      </w:tr>
      <w:tr w:rsidR="036857AC" w:rsidTr="393FF9B3" w14:paraId="2A4F0E4C">
        <w:trPr>
          <w:trHeight w:val="300"/>
        </w:trPr>
        <w:tc>
          <w:tcPr>
            <w:tcW w:w="2645" w:type="dxa"/>
            <w:shd w:val="clear" w:color="auto" w:fill="auto"/>
            <w:tcMar/>
            <w:vAlign w:val="center"/>
          </w:tcPr>
          <w:p w:rsidR="42B19DD7" w:rsidP="393FF9B3" w:rsidRDefault="42B19DD7" w14:paraId="5DEA7EEF" w14:textId="6EB6710F">
            <w:pPr>
              <w:pStyle w:val="Normal"/>
              <w:rPr>
                <w:rFonts w:ascii="Agency FB" w:hAnsi="Agency FB"/>
                <w:sz w:val="18"/>
                <w:szCs w:val="18"/>
              </w:rPr>
            </w:pPr>
            <w:r w:rsidRPr="393FF9B3" w:rsidR="16BBABCB">
              <w:rPr>
                <w:rFonts w:ascii="Agency FB" w:hAnsi="Agency FB"/>
                <w:sz w:val="18"/>
                <w:szCs w:val="18"/>
              </w:rPr>
              <w:t>Maximum Cash Back at Point of Sale</w:t>
            </w:r>
          </w:p>
        </w:tc>
        <w:tc>
          <w:tcPr>
            <w:tcW w:w="2637" w:type="dxa"/>
            <w:shd w:val="clear" w:color="auto" w:fill="auto"/>
            <w:tcMar/>
            <w:vAlign w:val="center"/>
          </w:tcPr>
          <w:p w:rsidR="42B19DD7" w:rsidP="393FF9B3" w:rsidRDefault="42B19DD7" w14:paraId="3A720666" w14:textId="0760C1DC">
            <w:pPr>
              <w:pStyle w:val="Normal"/>
              <w:rPr>
                <w:rFonts w:ascii="Agency FB" w:hAnsi="Agency FB"/>
                <w:sz w:val="18"/>
                <w:szCs w:val="18"/>
              </w:rPr>
            </w:pPr>
            <w:r w:rsidRPr="393FF9B3" w:rsidR="16BBABCB">
              <w:rPr>
                <w:rFonts w:ascii="Agency FB" w:hAnsi="Agency FB"/>
                <w:sz w:val="18"/>
                <w:szCs w:val="18"/>
              </w:rPr>
              <w:t>$500.00</w:t>
            </w:r>
          </w:p>
        </w:tc>
      </w:tr>
      <w:tr w:rsidR="036857AC" w:rsidTr="393FF9B3" w14:paraId="1584D340">
        <w:trPr>
          <w:trHeight w:val="300"/>
        </w:trPr>
        <w:tc>
          <w:tcPr>
            <w:tcW w:w="2645" w:type="dxa"/>
            <w:shd w:val="clear" w:color="auto" w:fill="auto"/>
            <w:tcMar/>
            <w:vAlign w:val="center"/>
          </w:tcPr>
          <w:p w:rsidR="036857AC" w:rsidP="393FF9B3" w:rsidRDefault="036857AC" w14:paraId="2BBA8E1B" w14:textId="376F8652">
            <w:pPr>
              <w:pStyle w:val="Normal"/>
              <w:suppressLineNumbers w:val="0"/>
              <w:bidi w:val="0"/>
              <w:spacing w:before="0" w:beforeAutospacing="off" w:after="0" w:afterAutospacing="off" w:line="259" w:lineRule="auto"/>
              <w:ind w:left="0" w:right="0"/>
              <w:jc w:val="left"/>
            </w:pPr>
            <w:r w:rsidRPr="393FF9B3" w:rsidR="65178E82">
              <w:rPr>
                <w:rFonts w:ascii="Agency FB" w:hAnsi="Agency FB"/>
                <w:sz w:val="18"/>
                <w:szCs w:val="18"/>
              </w:rPr>
              <w:t xml:space="preserve">Funds Transfer </w:t>
            </w:r>
          </w:p>
        </w:tc>
        <w:tc>
          <w:tcPr>
            <w:tcW w:w="2637" w:type="dxa"/>
            <w:shd w:val="clear" w:color="auto" w:fill="auto"/>
            <w:tcMar/>
            <w:vAlign w:val="center"/>
          </w:tcPr>
          <w:p w:rsidR="036857AC" w:rsidP="393FF9B3" w:rsidRDefault="036857AC" w14:paraId="4D7B69C5" w14:textId="430F1B1D">
            <w:pPr>
              <w:pStyle w:val="Normal"/>
              <w:rPr>
                <w:rFonts w:ascii="Agency FB" w:hAnsi="Agency FB"/>
                <w:sz w:val="18"/>
                <w:szCs w:val="18"/>
              </w:rPr>
            </w:pPr>
            <w:r w:rsidRPr="393FF9B3" w:rsidR="65178E82">
              <w:rPr>
                <w:rFonts w:ascii="Agency FB" w:hAnsi="Agency FB"/>
                <w:sz w:val="18"/>
                <w:szCs w:val="18"/>
              </w:rPr>
              <w:t>$Up to $2,500 per day</w:t>
            </w:r>
          </w:p>
        </w:tc>
      </w:tr>
      <w:tr w:rsidRPr="00D25CFB" w:rsidR="00D25CFB" w:rsidTr="393FF9B3" w14:paraId="7AFB2F84" w14:textId="77777777">
        <w:tc>
          <w:tcPr>
            <w:tcW w:w="2645" w:type="dxa"/>
            <w:shd w:val="clear" w:color="auto" w:fill="000000" w:themeFill="text1"/>
            <w:tcMar/>
            <w:vAlign w:val="center"/>
          </w:tcPr>
          <w:p w:rsidRPr="00D25CFB" w:rsidR="00A30ACC" w:rsidP="393FF9B3" w:rsidRDefault="00A30ACC" w14:paraId="7FBC9FC6" w14:textId="77777777">
            <w:pPr>
              <w:rPr>
                <w:rFonts w:ascii="Agency FB" w:hAnsi="Agency FB"/>
                <w:b w:val="1"/>
                <w:bCs w:val="1"/>
                <w:sz w:val="18"/>
                <w:szCs w:val="18"/>
              </w:rPr>
            </w:pPr>
            <w:r w:rsidRPr="393FF9B3" w:rsidR="00A30ACC">
              <w:rPr>
                <w:rFonts w:ascii="Agency FB" w:hAnsi="Agency FB"/>
                <w:b w:val="1"/>
                <w:bCs w:val="1"/>
                <w:sz w:val="18"/>
                <w:szCs w:val="18"/>
              </w:rPr>
              <w:t>Spend Limitations</w:t>
            </w:r>
          </w:p>
        </w:tc>
        <w:tc>
          <w:tcPr>
            <w:tcW w:w="2637" w:type="dxa"/>
            <w:shd w:val="clear" w:color="auto" w:fill="000000" w:themeFill="text1"/>
            <w:tcMar/>
            <w:vAlign w:val="center"/>
          </w:tcPr>
          <w:p w:rsidRPr="00D25CFB" w:rsidR="00A30ACC" w:rsidP="393FF9B3" w:rsidRDefault="00A30ACC" w14:paraId="024A646C" w14:textId="77777777">
            <w:pPr>
              <w:rPr>
                <w:rFonts w:ascii="Agency FB" w:hAnsi="Agency FB"/>
                <w:b w:val="1"/>
                <w:bCs w:val="1"/>
                <w:sz w:val="18"/>
                <w:szCs w:val="18"/>
              </w:rPr>
            </w:pPr>
            <w:r w:rsidRPr="393FF9B3" w:rsidR="00A30ACC">
              <w:rPr>
                <w:rFonts w:ascii="Agency FB" w:hAnsi="Agency FB"/>
                <w:b w:val="1"/>
                <w:bCs w:val="1"/>
                <w:sz w:val="18"/>
                <w:szCs w:val="18"/>
              </w:rPr>
              <w:t>Limit</w:t>
            </w:r>
          </w:p>
        </w:tc>
      </w:tr>
      <w:tr w:rsidRPr="00D25CFB" w:rsidR="00D25CFB" w:rsidTr="393FF9B3" w14:paraId="0C95D630" w14:textId="77777777">
        <w:tc>
          <w:tcPr>
            <w:tcW w:w="2645" w:type="dxa"/>
            <w:shd w:val="clear" w:color="auto" w:fill="auto"/>
            <w:tcMar/>
            <w:vAlign w:val="center"/>
          </w:tcPr>
          <w:p w:rsidRPr="00D25CFB" w:rsidR="00A30ACC" w:rsidP="393FF9B3" w:rsidRDefault="00A30ACC" w14:paraId="115AC236" w14:textId="77777777">
            <w:pPr>
              <w:rPr>
                <w:rFonts w:ascii="Agency FB" w:hAnsi="Agency FB"/>
                <w:sz w:val="18"/>
                <w:szCs w:val="18"/>
              </w:rPr>
            </w:pPr>
            <w:r w:rsidRPr="393FF9B3" w:rsidR="00A30ACC">
              <w:rPr>
                <w:rFonts w:ascii="Agency FB" w:hAnsi="Agency FB"/>
                <w:sz w:val="18"/>
                <w:szCs w:val="18"/>
              </w:rPr>
              <w:t>Maximum</w:t>
            </w:r>
            <w:r w:rsidRPr="393FF9B3" w:rsidR="00A30ACC">
              <w:rPr>
                <w:rFonts w:ascii="Agency FB" w:hAnsi="Agency FB"/>
                <w:sz w:val="18"/>
                <w:szCs w:val="18"/>
              </w:rPr>
              <w:t xml:space="preserve"> amount in </w:t>
            </w:r>
            <w:r w:rsidRPr="393FF9B3" w:rsidR="00A30ACC">
              <w:rPr>
                <w:rFonts w:ascii="Agency FB" w:hAnsi="Agency FB"/>
                <w:sz w:val="18"/>
                <w:szCs w:val="18"/>
              </w:rPr>
              <w:t>Point of Sale</w:t>
            </w:r>
            <w:r w:rsidRPr="393FF9B3" w:rsidR="00A30ACC">
              <w:rPr>
                <w:rFonts w:ascii="Agency FB" w:hAnsi="Agency FB"/>
                <w:sz w:val="18"/>
                <w:szCs w:val="18"/>
              </w:rPr>
              <w:t xml:space="preserve"> Signature Transactions</w:t>
            </w:r>
          </w:p>
        </w:tc>
        <w:tc>
          <w:tcPr>
            <w:tcW w:w="2637" w:type="dxa"/>
            <w:shd w:val="clear" w:color="auto" w:fill="auto"/>
            <w:tcMar/>
            <w:vAlign w:val="center"/>
          </w:tcPr>
          <w:p w:rsidRPr="00D25CFB" w:rsidR="00A30ACC" w:rsidP="393FF9B3" w:rsidRDefault="00A30ACC" w14:paraId="61D94158" w14:textId="77777777">
            <w:pPr>
              <w:rPr>
                <w:rFonts w:ascii="Agency FB" w:hAnsi="Agency FB"/>
                <w:sz w:val="18"/>
                <w:szCs w:val="18"/>
              </w:rPr>
            </w:pPr>
            <w:r w:rsidRPr="393FF9B3" w:rsidR="00A30ACC">
              <w:rPr>
                <w:rFonts w:ascii="Agency FB" w:hAnsi="Agency FB"/>
                <w:sz w:val="18"/>
                <w:szCs w:val="18"/>
              </w:rPr>
              <w:t>No more than $2,500.00 total per twenty-four (24) hours.</w:t>
            </w:r>
          </w:p>
          <w:p w:rsidRPr="00D25CFB" w:rsidR="00A30ACC" w:rsidP="393FF9B3" w:rsidRDefault="00A30ACC" w14:paraId="66ACC1DB" w14:textId="77777777">
            <w:pPr>
              <w:rPr>
                <w:rFonts w:ascii="Agency FB" w:hAnsi="Agency FB"/>
                <w:sz w:val="18"/>
                <w:szCs w:val="18"/>
              </w:rPr>
            </w:pPr>
          </w:p>
        </w:tc>
      </w:tr>
      <w:tr w:rsidRPr="00D25CFB" w:rsidR="00D25CFB" w:rsidTr="393FF9B3" w14:paraId="6C957AF9" w14:textId="77777777">
        <w:tc>
          <w:tcPr>
            <w:tcW w:w="2645" w:type="dxa"/>
            <w:shd w:val="clear" w:color="auto" w:fill="auto"/>
            <w:tcMar/>
            <w:vAlign w:val="center"/>
          </w:tcPr>
          <w:p w:rsidRPr="00D25CFB" w:rsidR="00A30ACC" w:rsidP="393FF9B3" w:rsidRDefault="00A30ACC" w14:paraId="6B46AAEE" w14:textId="77777777">
            <w:pPr>
              <w:rPr>
                <w:rFonts w:ascii="Agency FB" w:hAnsi="Agency FB"/>
                <w:sz w:val="18"/>
                <w:szCs w:val="18"/>
              </w:rPr>
            </w:pPr>
            <w:r w:rsidRPr="393FF9B3" w:rsidR="00A30ACC">
              <w:rPr>
                <w:rFonts w:ascii="Agency FB" w:hAnsi="Agency FB"/>
                <w:sz w:val="18"/>
                <w:szCs w:val="18"/>
              </w:rPr>
              <w:t>Maximum</w:t>
            </w:r>
            <w:r w:rsidRPr="393FF9B3" w:rsidR="00A30ACC">
              <w:rPr>
                <w:rFonts w:ascii="Agency FB" w:hAnsi="Agency FB"/>
                <w:sz w:val="18"/>
                <w:szCs w:val="18"/>
              </w:rPr>
              <w:t xml:space="preserve"> amount in </w:t>
            </w:r>
            <w:r w:rsidRPr="393FF9B3" w:rsidR="00A30ACC">
              <w:rPr>
                <w:rFonts w:ascii="Agency FB" w:hAnsi="Agency FB"/>
                <w:sz w:val="18"/>
                <w:szCs w:val="18"/>
              </w:rPr>
              <w:t>Point of Sale PIN</w:t>
            </w:r>
            <w:r w:rsidRPr="393FF9B3" w:rsidR="00A30ACC">
              <w:rPr>
                <w:rFonts w:ascii="Agency FB" w:hAnsi="Agency FB"/>
                <w:sz w:val="18"/>
                <w:szCs w:val="18"/>
              </w:rPr>
              <w:t xml:space="preserve"> Transactions</w:t>
            </w:r>
          </w:p>
        </w:tc>
        <w:tc>
          <w:tcPr>
            <w:tcW w:w="2637" w:type="dxa"/>
            <w:shd w:val="clear" w:color="auto" w:fill="auto"/>
            <w:tcMar/>
            <w:vAlign w:val="center"/>
          </w:tcPr>
          <w:p w:rsidRPr="00D25CFB" w:rsidR="00A30ACC" w:rsidP="393FF9B3" w:rsidRDefault="00A30ACC" w14:paraId="11184ED8" w14:textId="77777777">
            <w:pPr>
              <w:rPr>
                <w:rFonts w:ascii="Agency FB" w:hAnsi="Agency FB"/>
                <w:sz w:val="18"/>
                <w:szCs w:val="18"/>
              </w:rPr>
            </w:pPr>
            <w:r w:rsidRPr="393FF9B3" w:rsidR="00A30ACC">
              <w:rPr>
                <w:rFonts w:ascii="Agency FB" w:hAnsi="Agency FB"/>
                <w:sz w:val="18"/>
                <w:szCs w:val="18"/>
              </w:rPr>
              <w:t>No more than $2,500.00 total per twenty-four (24) hours.</w:t>
            </w:r>
          </w:p>
        </w:tc>
      </w:tr>
      <w:tr w:rsidRPr="00D25CFB" w:rsidR="00D25CFB" w:rsidTr="393FF9B3" w14:paraId="164BE41D" w14:textId="77777777">
        <w:trPr>
          <w:trHeight w:val="125"/>
        </w:trPr>
        <w:tc>
          <w:tcPr>
            <w:tcW w:w="5282" w:type="dxa"/>
            <w:gridSpan w:val="2"/>
            <w:shd w:val="clear" w:color="auto" w:fill="auto"/>
            <w:tcMar/>
            <w:vAlign w:val="center"/>
          </w:tcPr>
          <w:p w:rsidRPr="00D25CFB" w:rsidR="00A30ACC" w:rsidP="393FF9B3" w:rsidRDefault="00A30ACC" w14:paraId="3D9B9FBD" w14:textId="2E930E84">
            <w:pPr>
              <w:pStyle w:val="Normal"/>
              <w:rPr>
                <w:rFonts w:ascii="Agency FB" w:hAnsi="Agency FB"/>
                <w:sz w:val="18"/>
                <w:szCs w:val="18"/>
              </w:rPr>
            </w:pPr>
            <w:r w:rsidRPr="393FF9B3" w:rsidR="00A30ACC">
              <w:rPr>
                <w:rFonts w:ascii="Agency FB" w:hAnsi="Agency FB"/>
                <w:sz w:val="18"/>
                <w:szCs w:val="18"/>
              </w:rPr>
              <w:t>*</w:t>
            </w:r>
            <w:r w:rsidRPr="393FF9B3" w:rsidR="4018B59A">
              <w:rPr>
                <w:rFonts w:ascii="Agency FB" w:hAnsi="Agency FB" w:eastAsia="Agency FB" w:cs="Agency FB"/>
                <w:b w:val="0"/>
                <w:bCs w:val="0"/>
                <w:i w:val="0"/>
                <w:iCs w:val="0"/>
                <w:caps w:val="0"/>
                <w:smallCaps w:val="0"/>
                <w:strike w:val="0"/>
                <w:dstrike w:val="0"/>
                <w:noProof w:val="0"/>
                <w:color w:val="000000" w:themeColor="text1" w:themeTint="FF" w:themeShade="FF"/>
                <w:sz w:val="18"/>
                <w:szCs w:val="18"/>
                <w:u w:val="none"/>
                <w:lang w:val="en-US"/>
              </w:rPr>
              <w:t xml:space="preserve">Limits are set for your protection; however, you may access all funds on your card at no charge by contacting Customer Service directly. </w:t>
            </w:r>
            <w:r w:rsidRPr="393FF9B3" w:rsidR="00A30ACC">
              <w:rPr>
                <w:rFonts w:ascii="Agency FB" w:hAnsi="Agency FB"/>
                <w:sz w:val="18"/>
                <w:szCs w:val="18"/>
              </w:rPr>
              <w:t xml:space="preserve">Third parties may impose </w:t>
            </w:r>
            <w:r w:rsidRPr="393FF9B3" w:rsidR="00A30ACC">
              <w:rPr>
                <w:rFonts w:ascii="Agency FB" w:hAnsi="Agency FB"/>
                <w:sz w:val="18"/>
                <w:szCs w:val="18"/>
              </w:rPr>
              <w:t>additional</w:t>
            </w:r>
            <w:r w:rsidRPr="393FF9B3" w:rsidR="00A30ACC">
              <w:rPr>
                <w:rFonts w:ascii="Agency FB" w:hAnsi="Agency FB"/>
                <w:sz w:val="18"/>
                <w:szCs w:val="18"/>
              </w:rPr>
              <w:t xml:space="preserve"> limitations. </w:t>
            </w:r>
          </w:p>
        </w:tc>
      </w:tr>
    </w:tbl>
    <w:p w:rsidR="00DF76E2" w:rsidP="393FF9B3" w:rsidRDefault="00DF76E2" w14:paraId="68906A77" w14:textId="0CD555B4">
      <w:pPr>
        <w:pStyle w:val="Heading2"/>
        <w:keepNext w:val="1"/>
        <w:widowControl w:val="0"/>
        <w:numPr>
          <w:ilvl w:val="0"/>
          <w:numId w:val="0"/>
        </w:numPr>
        <w:spacing w:before="0" w:after="0" w:line="240" w:lineRule="auto"/>
        <w:ind w:left="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207720C4">
        <w:rPr>
          <w:rFonts w:ascii="Agency FB" w:hAnsi="Agency FB" w:eastAsia="Agency FB" w:cs="Agency FB"/>
          <w:b w:val="1"/>
          <w:bCs w:val="1"/>
          <w:i w:val="0"/>
          <w:iCs w:val="0"/>
          <w:caps w:val="0"/>
          <w:smallCaps w:val="0"/>
          <w:noProof w:val="0"/>
          <w:color w:val="000000" w:themeColor="text1" w:themeTint="FF" w:themeShade="FF"/>
          <w:sz w:val="16"/>
          <w:szCs w:val="16"/>
          <w:lang w:val="en-US"/>
        </w:rPr>
        <w:t>d.</w:t>
      </w:r>
      <w:r w:rsidRPr="393FF9B3" w:rsidR="7EA56227">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Foreign Transactions</w:t>
      </w:r>
    </w:p>
    <w:p w:rsidR="00DF76E2" w:rsidP="393FF9B3" w:rsidRDefault="00DF76E2" w14:paraId="1534820E" w14:textId="649A4A09">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obtain your funds (or make a purchase) in a currency or country other than the currency or country in which your Card was issued ("</w:t>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Foreign Transaction</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any fee that we charge as compensation for our services.  You will be charged a fee for Foreign Transactions in U.S. dollars as disclosed in the Long Form.  If the Foreign Transaction results in a credit due to a return, we will not refund any fee that may have been charged on your original purchase.</w:t>
      </w:r>
    </w:p>
    <w:p w:rsidR="00DF76E2" w:rsidP="393FF9B3" w:rsidRDefault="00DF76E2" w14:paraId="739EA981" w14:textId="523DE039">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CONFIDENTIALITY </w:t>
      </w:r>
    </w:p>
    <w:p w:rsidR="00DF76E2" w:rsidP="393FF9B3" w:rsidRDefault="00DF76E2" w14:paraId="5CEA87AD" w14:textId="7F0488C6">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We may disclose information to third parties about your Card account or the transactions you make:</w:t>
      </w:r>
    </w:p>
    <w:p w:rsidR="00DF76E2" w:rsidP="393FF9B3" w:rsidRDefault="00DF76E2" w14:paraId="13F33D6A" w14:textId="3F3F5B49">
      <w:pPr>
        <w:pStyle w:val="ListParagraph"/>
        <w:widowControl w:val="0"/>
        <w:numPr>
          <w:ilvl w:val="0"/>
          <w:numId w:val="47"/>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Where it is necessary for completing transactions; </w:t>
      </w:r>
    </w:p>
    <w:p w:rsidR="00DF76E2" w:rsidP="393FF9B3" w:rsidRDefault="00DF76E2" w14:paraId="3224CFED" w14:textId="75210FDE">
      <w:pPr>
        <w:pStyle w:val="ListParagraph"/>
        <w:widowControl w:val="0"/>
        <w:numPr>
          <w:ilvl w:val="0"/>
          <w:numId w:val="47"/>
        </w:numPr>
        <w:spacing/>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In order to verify the existence and condition of your Card account for a third party, such as merchant; </w:t>
      </w:r>
    </w:p>
    <w:p w:rsidR="00DF76E2" w:rsidP="393FF9B3" w:rsidRDefault="00DF76E2" w14:paraId="2E84F6D7" w14:textId="6FF8A0F7">
      <w:pPr>
        <w:pStyle w:val="ListParagraph"/>
        <w:widowControl w:val="0"/>
        <w:numPr>
          <w:ilvl w:val="0"/>
          <w:numId w:val="47"/>
        </w:numPr>
        <w:spacing/>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5"/>
          <w:szCs w:val="15"/>
          <w:lang w:val="en-US"/>
        </w:rPr>
        <w:t xml:space="preserve">In order to comply with government agency or court orders, or other legal reporting requirements; </w:t>
      </w:r>
    </w:p>
    <w:p w:rsidR="00DF76E2" w:rsidP="393FF9B3" w:rsidRDefault="00DF76E2" w14:paraId="5C776AB3" w14:textId="62EB14DD">
      <w:pPr>
        <w:pStyle w:val="ListParagraph"/>
        <w:widowControl w:val="0"/>
        <w:numPr>
          <w:ilvl w:val="0"/>
          <w:numId w:val="47"/>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give us your written permission;</w:t>
      </w:r>
    </w:p>
    <w:p w:rsidR="00DF76E2" w:rsidP="393FF9B3" w:rsidRDefault="00DF76E2" w14:paraId="33A5A50C" w14:textId="45217D17">
      <w:pPr>
        <w:pStyle w:val="ListParagraph"/>
        <w:widowControl w:val="0"/>
        <w:numPr>
          <w:ilvl w:val="0"/>
          <w:numId w:val="47"/>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To our employees, auditors, affiliates, service providers, or attorneys as needed; or</w:t>
      </w:r>
    </w:p>
    <w:p w:rsidR="00DF76E2" w:rsidP="393FF9B3" w:rsidRDefault="00DF76E2" w14:paraId="52271906" w14:textId="549A83F7">
      <w:pPr>
        <w:pStyle w:val="ListParagraph"/>
        <w:numPr>
          <w:ilvl w:val="0"/>
          <w:numId w:val="47"/>
        </w:numPr>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As otherwise necessary to fulfill our obligations under this Agreement. </w:t>
      </w:r>
    </w:p>
    <w:p w:rsidR="00DF76E2" w:rsidP="393FF9B3" w:rsidRDefault="00DF76E2" w14:paraId="5C768787" w14:textId="199821F5">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DOCUMENTATION</w:t>
      </w:r>
    </w:p>
    <w:p w:rsidR="00DF76E2" w:rsidP="393FF9B3" w:rsidRDefault="00DF76E2" w14:paraId="6594282E" w14:textId="3F8F6EAB">
      <w:pPr>
        <w:pStyle w:val="Heading1"/>
        <w:keepNext w:val="1"/>
        <w:widowControl w:val="0"/>
        <w:numPr>
          <w:ilvl w:val="0"/>
          <w:numId w:val="0"/>
        </w:numPr>
        <w:spacing w:before="0" w:after="0" w:line="240" w:lineRule="auto"/>
        <w:ind w:left="360" w:hanging="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5414ECA7">
        <w:rPr>
          <w:rFonts w:ascii="Agency FB" w:hAnsi="Agency FB" w:eastAsia="Agency FB" w:cs="Agency FB"/>
          <w:b w:val="1"/>
          <w:bCs w:val="1"/>
          <w:i w:val="0"/>
          <w:iCs w:val="0"/>
          <w:noProof w:val="0"/>
          <w:sz w:val="16"/>
          <w:szCs w:val="16"/>
          <w:lang w:val="en-US"/>
        </w:rPr>
        <w:t>a.</w:t>
      </w:r>
      <w:r>
        <w:tab/>
      </w:r>
      <w:r w:rsidRPr="393FF9B3" w:rsidR="30B8FBA9">
        <w:rPr>
          <w:rFonts w:ascii="Agency FB" w:hAnsi="Agency FB" w:eastAsia="Agency FB" w:cs="Agency FB"/>
          <w:b w:val="1"/>
          <w:bCs w:val="1"/>
          <w:i w:val="0"/>
          <w:iCs w:val="0"/>
          <w:noProof w:val="0"/>
          <w:sz w:val="16"/>
          <w:szCs w:val="16"/>
          <w:lang w:val="en-US"/>
        </w:rPr>
        <w:t>Receipts</w:t>
      </w:r>
    </w:p>
    <w:p w:rsidR="00DF76E2" w:rsidP="393FF9B3" w:rsidRDefault="00DF76E2" w14:paraId="6DF95AA0" w14:textId="38C46010">
      <w:pPr>
        <w:rPr>
          <w:rFonts w:ascii="Agency FB" w:hAnsi="Agency FB" w:eastAsia="Agency FB" w:cs="Agency FB"/>
          <w:b w:val="1"/>
          <w:bCs w:val="1"/>
          <w:i w:val="0"/>
          <w:iCs w:val="0"/>
          <w:noProof w:val="0"/>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may be able to get a receipt at the time you make any transfer to or from your account using an ATM or point-of-sale terminal.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may need a receipt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in order to</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verify a transaction with us or the merchant.</w:t>
      </w:r>
    </w:p>
    <w:p w:rsidR="00DF76E2" w:rsidP="393FF9B3" w:rsidRDefault="00DF76E2" w14:paraId="0C64EFB8" w14:textId="52DFDFFA">
      <w:pPr>
        <w:ind w:firstLine="360"/>
        <w:rPr>
          <w:rFonts w:ascii="Agency FB" w:hAnsi="Agency FB" w:eastAsia="Agency FB" w:cs="Agency FB"/>
          <w:b w:val="1"/>
          <w:bCs w:val="1"/>
          <w:i w:val="0"/>
          <w:iCs w:val="0"/>
          <w:noProof w:val="0"/>
          <w:sz w:val="16"/>
          <w:szCs w:val="16"/>
          <w:lang w:val="en-US"/>
        </w:rPr>
      </w:pPr>
      <w:r w:rsidRPr="393FF9B3" w:rsidR="2692DAC4">
        <w:rPr>
          <w:rFonts w:ascii="Agency FB" w:hAnsi="Agency FB" w:eastAsia="Agency FB" w:cs="Agency FB"/>
          <w:b w:val="1"/>
          <w:bCs w:val="1"/>
          <w:i w:val="0"/>
          <w:iCs w:val="0"/>
          <w:noProof w:val="0"/>
          <w:sz w:val="16"/>
          <w:szCs w:val="16"/>
          <w:lang w:val="en-US"/>
        </w:rPr>
        <w:t>b.</w:t>
      </w:r>
      <w:r>
        <w:tab/>
      </w:r>
      <w:r w:rsidRPr="393FF9B3" w:rsidR="30B8FBA9">
        <w:rPr>
          <w:rFonts w:ascii="Agency FB" w:hAnsi="Agency FB" w:eastAsia="Agency FB" w:cs="Agency FB"/>
          <w:b w:val="1"/>
          <w:bCs w:val="1"/>
          <w:i w:val="0"/>
          <w:iCs w:val="0"/>
          <w:noProof w:val="0"/>
          <w:sz w:val="16"/>
          <w:szCs w:val="16"/>
          <w:lang w:val="en-US"/>
        </w:rPr>
        <w:t>Account History and Balance</w:t>
      </w:r>
    </w:p>
    <w:p w:rsidR="00DF76E2" w:rsidP="393FF9B3" w:rsidRDefault="00DF76E2" w14:paraId="35F9532E" w14:textId="65A72551">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may obtain information about your Card balance by calling Customer Service. This information, along with a 12–month history of account transactions, is also available online at the Website mentioned above. You also have the right to obtain at least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24 months</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of written history of account transactions by calling or by writing Customer Service. You will not be charged a fee for this information unless you request it more than once per month. </w:t>
      </w:r>
    </w:p>
    <w:p w:rsidR="00DF76E2" w:rsidP="393FF9B3" w:rsidRDefault="00DF76E2" w14:paraId="3B0074AC" w14:textId="258C8577">
      <w:pPr>
        <w:pStyle w:val="Heading1"/>
        <w:keepNext w:val="1"/>
        <w:widowControl w:val="0"/>
        <w:spacing w:before="0" w:after="0" w:line="240" w:lineRule="auto"/>
        <w:ind w:left="360" w:hanging="360"/>
        <w:jc w:val="both"/>
        <w:rPr>
          <w:rFonts w:ascii="Agency FB" w:hAnsi="Agency FB" w:eastAsia="Agency FB" w:cs="Agency FB"/>
          <w:b w:val="1"/>
          <w:bCs w:val="1"/>
          <w:i w:val="0"/>
          <w:iCs w:val="0"/>
          <w:noProof w:val="0"/>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TRANSACTIONS AND PREAUTHORIZED TRANSFERS</w:t>
      </w:r>
    </w:p>
    <w:p w:rsidR="00DF76E2" w:rsidP="393FF9B3" w:rsidRDefault="00DF76E2" w14:paraId="10F6B2D1" w14:textId="25F4DBF4">
      <w:pPr>
        <w:pStyle w:val="Heading1"/>
        <w:keepNext w:val="1"/>
        <w:widowControl w:val="0"/>
        <w:numPr>
          <w:ilvl w:val="0"/>
          <w:numId w:val="0"/>
        </w:numPr>
        <w:spacing w:before="0" w:after="0" w:line="240" w:lineRule="auto"/>
        <w:ind w:left="360" w:hanging="0"/>
        <w:jc w:val="both"/>
        <w:rPr>
          <w:rFonts w:ascii="Agency FB" w:hAnsi="Agency FB" w:eastAsia="Agency FB" w:cs="Agency FB"/>
          <w:b w:val="1"/>
          <w:bCs w:val="1"/>
          <w:i w:val="0"/>
          <w:iCs w:val="0"/>
          <w:noProof w:val="0"/>
          <w:sz w:val="16"/>
          <w:szCs w:val="16"/>
          <w:lang w:val="en-US"/>
        </w:rPr>
      </w:pPr>
      <w:r w:rsidRPr="393FF9B3" w:rsidR="2AC1C32D">
        <w:rPr>
          <w:rFonts w:ascii="Agency FB" w:hAnsi="Agency FB" w:eastAsia="Agency FB" w:cs="Agency FB"/>
          <w:b w:val="1"/>
          <w:bCs w:val="1"/>
          <w:i w:val="0"/>
          <w:iCs w:val="0"/>
          <w:noProof w:val="0"/>
          <w:sz w:val="16"/>
          <w:szCs w:val="16"/>
          <w:lang w:val="en-US"/>
        </w:rPr>
        <w:t>a.</w:t>
      </w:r>
      <w:r>
        <w:tab/>
      </w:r>
      <w:r w:rsidRPr="393FF9B3" w:rsidR="30B8FBA9">
        <w:rPr>
          <w:rFonts w:ascii="Agency FB" w:hAnsi="Agency FB" w:eastAsia="Agency FB" w:cs="Agency FB"/>
          <w:b w:val="1"/>
          <w:bCs w:val="1"/>
          <w:i w:val="0"/>
          <w:iCs w:val="0"/>
          <w:noProof w:val="0"/>
          <w:sz w:val="16"/>
          <w:szCs w:val="16"/>
          <w:lang w:val="en-US"/>
        </w:rPr>
        <w:t>Right to stop payment and procedure for doing so</w:t>
      </w:r>
    </w:p>
    <w:p w:rsidR="00DF76E2" w:rsidP="393FF9B3" w:rsidRDefault="00DF76E2" w14:paraId="4C50B214" w14:textId="666FE085">
      <w:pPr>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have told us</w:t>
      </w:r>
      <w:r w:rsidRPr="393FF9B3" w:rsidR="30B8FBA9">
        <w:rPr>
          <w:rFonts w:ascii="Agency FB" w:hAnsi="Agency FB" w:eastAsia="Agency FB" w:cs="Agency FB"/>
          <w:b w:val="0"/>
          <w:bCs w:val="0"/>
          <w:i w:val="1"/>
          <w:iCs w:val="1"/>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in advance to make regular payments out of</w:t>
      </w:r>
      <w:r w:rsidRPr="393FF9B3" w:rsidR="30B8FBA9">
        <w:rPr>
          <w:rFonts w:ascii="Agency FB" w:hAnsi="Agency FB" w:eastAsia="Agency FB" w:cs="Agency FB"/>
          <w:b w:val="0"/>
          <w:bCs w:val="0"/>
          <w:i w:val="1"/>
          <w:iCs w:val="1"/>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your Card account, you can stop any of these payments.</w:t>
      </w:r>
      <w:r w:rsidRPr="393FF9B3" w:rsidR="30B8FBA9">
        <w:rPr>
          <w:rFonts w:ascii="Agency FB" w:hAnsi="Agency FB" w:eastAsia="Agency FB" w:cs="Agency FB"/>
          <w:b w:val="0"/>
          <w:bCs w:val="0"/>
          <w:i w:val="1"/>
          <w:iCs w:val="1"/>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Call or write to Customer Service with the contact information located at the beginning of this Agreement in time for us to receive your request three business days or more before the payment is scheduled to be made.  If you call, we may also require you to put your request in writing and get it to us within 14 days after you call. </w:t>
      </w:r>
    </w:p>
    <w:p w:rsidR="00DF76E2" w:rsidP="393FF9B3" w:rsidRDefault="00DF76E2" w14:paraId="6D4733BE" w14:textId="19145C8D">
      <w:pPr>
        <w:pStyle w:val="Heading2"/>
        <w:keepNext w:val="1"/>
        <w:widowControl w:val="0"/>
        <w:numPr>
          <w:ilvl w:val="0"/>
          <w:numId w:val="0"/>
        </w:numPr>
        <w:spacing w:before="0" w:after="0" w:line="240" w:lineRule="auto"/>
        <w:ind w:left="0" w:firstLine="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7AFBF0DE">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250F11E2">
        <w:rPr>
          <w:rFonts w:ascii="Agency FB" w:hAnsi="Agency FB" w:eastAsia="Agency FB" w:cs="Agency FB"/>
          <w:b w:val="1"/>
          <w:bCs w:val="1"/>
          <w:i w:val="0"/>
          <w:iCs w:val="0"/>
          <w:caps w:val="0"/>
          <w:smallCaps w:val="0"/>
          <w:noProof w:val="0"/>
          <w:color w:val="000000" w:themeColor="text1" w:themeTint="FF" w:themeShade="FF"/>
          <w:sz w:val="16"/>
          <w:szCs w:val="16"/>
          <w:lang w:val="en-US"/>
        </w:rPr>
        <w:t>b.</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Notice of varying amounts</w:t>
      </w:r>
    </w:p>
    <w:p w:rsidR="00DF76E2" w:rsidP="393FF9B3" w:rsidRDefault="00DF76E2" w14:paraId="698AC9BC" w14:textId="03590B6C">
      <w:pPr>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these regular payments vary in amount, the person you are paying should tell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you,</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at least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10 days</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before each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payment,</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when it will be made and how much it will be.</w:t>
      </w:r>
    </w:p>
    <w:p w:rsidR="00DF76E2" w:rsidP="393FF9B3" w:rsidRDefault="00DF76E2" w14:paraId="5106104F" w14:textId="38366704">
      <w:pPr>
        <w:ind w:firstLine="0"/>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2ED4FF2">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39B29E36">
        <w:rPr>
          <w:rFonts w:ascii="Agency FB" w:hAnsi="Agency FB" w:eastAsia="Agency FB" w:cs="Agency FB"/>
          <w:b w:val="1"/>
          <w:bCs w:val="1"/>
          <w:i w:val="0"/>
          <w:iCs w:val="0"/>
          <w:caps w:val="0"/>
          <w:smallCaps w:val="0"/>
          <w:noProof w:val="0"/>
          <w:color w:val="000000" w:themeColor="text1" w:themeTint="FF" w:themeShade="FF"/>
          <w:sz w:val="16"/>
          <w:szCs w:val="16"/>
          <w:lang w:val="en-US"/>
        </w:rPr>
        <w:t>c.</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Liability</w:t>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for failure to stop payment of preauthorized transfer</w:t>
      </w:r>
    </w:p>
    <w:p w:rsidR="00DF76E2" w:rsidP="393FF9B3" w:rsidRDefault="00DF76E2" w14:paraId="566F9219" w14:textId="5F50CD36">
      <w:pPr>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order us to stop</w:t>
      </w:r>
      <w:r w:rsidRPr="393FF9B3" w:rsidR="30B8FBA9">
        <w:rPr>
          <w:rFonts w:ascii="Agency FB" w:hAnsi="Agency FB" w:eastAsia="Agency FB" w:cs="Agency FB"/>
          <w:b w:val="0"/>
          <w:bCs w:val="0"/>
          <w:i w:val="1"/>
          <w:iCs w:val="1"/>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one of these payments three business days or</w:t>
      </w:r>
      <w:r w:rsidRPr="393FF9B3" w:rsidR="30B8FBA9">
        <w:rPr>
          <w:rFonts w:ascii="Agency FB" w:hAnsi="Agency FB" w:eastAsia="Agency FB" w:cs="Agency FB"/>
          <w:b w:val="0"/>
          <w:bCs w:val="0"/>
          <w:i w:val="1"/>
          <w:iCs w:val="1"/>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more before the transfer is scheduled, and we</w:t>
      </w:r>
      <w:r w:rsidRPr="393FF9B3" w:rsidR="30B8FBA9">
        <w:rPr>
          <w:rFonts w:ascii="Agency FB" w:hAnsi="Agency FB" w:eastAsia="Agency FB" w:cs="Agency FB"/>
          <w:b w:val="0"/>
          <w:bCs w:val="0"/>
          <w:i w:val="1"/>
          <w:iCs w:val="1"/>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do not do so, we will be liable for your losses or damages.</w:t>
      </w:r>
    </w:p>
    <w:p w:rsidR="00DF76E2" w:rsidP="393FF9B3" w:rsidRDefault="00DF76E2" w14:paraId="1F97DB23" w14:textId="38F16D7B">
      <w:pPr>
        <w:pStyle w:val="Heading2"/>
        <w:keepNext w:val="1"/>
        <w:widowControl w:val="0"/>
        <w:numPr>
          <w:ilvl w:val="0"/>
          <w:numId w:val="0"/>
        </w:numPr>
        <w:spacing w:before="0" w:after="0" w:line="240" w:lineRule="auto"/>
        <w:ind w:left="0" w:firstLine="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2A82D34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             </w:t>
      </w:r>
      <w:r w:rsidRPr="393FF9B3" w:rsidR="479D5238">
        <w:rPr>
          <w:rFonts w:ascii="Agency FB" w:hAnsi="Agency FB" w:eastAsia="Agency FB" w:cs="Agency FB"/>
          <w:b w:val="1"/>
          <w:bCs w:val="1"/>
          <w:i w:val="0"/>
          <w:iCs w:val="0"/>
          <w:caps w:val="0"/>
          <w:smallCaps w:val="0"/>
          <w:noProof w:val="0"/>
          <w:color w:val="000000" w:themeColor="text1" w:themeTint="FF" w:themeShade="FF"/>
          <w:sz w:val="16"/>
          <w:szCs w:val="16"/>
          <w:lang w:val="en-US"/>
        </w:rPr>
        <w:t>d.</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Our liability for failure to complete transactions</w:t>
      </w:r>
    </w:p>
    <w:p w:rsidR="00DF76E2" w:rsidP="393FF9B3" w:rsidRDefault="00DF76E2" w14:paraId="47DA1FB8" w14:textId="569842B5">
      <w:pPr>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rsidR="00DF76E2" w:rsidP="393FF9B3" w:rsidRDefault="00DF76E2" w14:paraId="42411BDB" w14:textId="4B73834B">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through no fault of ours, you do not have enough funds available in your Card account to complete the transaction; </w:t>
      </w:r>
    </w:p>
    <w:p w:rsidR="00DF76E2" w:rsidP="393FF9B3" w:rsidRDefault="00DF76E2" w14:paraId="7A0483A7" w14:textId="20E4B5AA">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a merchant refuses to accept your Card; </w:t>
      </w:r>
    </w:p>
    <w:p w:rsidR="00DF76E2" w:rsidP="393FF9B3" w:rsidRDefault="00DF76E2" w14:paraId="3F4CE1DF" w14:textId="58529872">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an ATM where you are making a cash withdrawal does not have enough cash;;  </w:t>
      </w:r>
    </w:p>
    <w:p w:rsidR="00DF76E2" w:rsidP="393FF9B3" w:rsidRDefault="00DF76E2" w14:paraId="307094C7" w14:textId="408F0066">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access to your Card has been blocked after you reported your Card or PIN lost or stolen;  </w:t>
      </w:r>
    </w:p>
    <w:p w:rsidR="00DF76E2" w:rsidP="393FF9B3" w:rsidRDefault="00DF76E2" w14:paraId="24604757" w14:textId="42BBDB83">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there is a hold or your funds are subject to legal process or other encumbrance restricting their use; </w:t>
      </w:r>
    </w:p>
    <w:p w:rsidR="00DF76E2" w:rsidP="393FF9B3" w:rsidRDefault="00DF76E2" w14:paraId="740500E5" w14:textId="6514C062">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we have reason to believe the requested transaction is unauthorized; </w:t>
      </w:r>
    </w:p>
    <w:p w:rsidR="00DF76E2" w:rsidP="393FF9B3" w:rsidRDefault="00DF76E2" w14:paraId="2F9DE5C8" w14:textId="53380626">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circumstances beyond our control (such as fire, flood or computer or communication failure) </w:t>
      </w:r>
      <w:r w:rsidRPr="393FF9B3" w:rsidR="30B8FBA9">
        <w:rPr>
          <w:rFonts w:ascii="Agency FB" w:hAnsi="Agency FB" w:eastAsia="Agency FB" w:cs="Agency FB"/>
          <w:b w:val="0"/>
          <w:bCs w:val="0"/>
          <w:i w:val="0"/>
          <w:iCs w:val="0"/>
          <w:caps w:val="0"/>
          <w:smallCaps w:val="0"/>
          <w:noProof w:val="0"/>
          <w:color w:val="000000" w:themeColor="text1" w:themeTint="FF" w:themeShade="FF"/>
          <w:sz w:val="15"/>
          <w:szCs w:val="15"/>
          <w:lang w:val="en-US"/>
        </w:rPr>
        <w:t>prevent the completion of the transaction, despite reasonable precautions that we have taken; or</w:t>
      </w:r>
    </w:p>
    <w:p w:rsidR="00DF76E2" w:rsidP="393FF9B3" w:rsidRDefault="00DF76E2" w14:paraId="1E496BDF" w14:textId="0DBCCC07">
      <w:pPr>
        <w:pStyle w:val="ListParagraph"/>
        <w:widowControl w:val="0"/>
        <w:numPr>
          <w:ilvl w:val="0"/>
          <w:numId w:val="51"/>
        </w:numPr>
        <w:spacing/>
        <w:jc w:val="both"/>
        <w:rPr>
          <w:rFonts w:ascii="Agency FB" w:hAnsi="Agency FB" w:eastAsia="Agency FB" w:cs="Agency FB"/>
          <w:b w:val="0"/>
          <w:bCs w:val="0"/>
          <w:i w:val="0"/>
          <w:iCs w:val="0"/>
          <w:caps w:val="0"/>
          <w:smallCaps w:val="0"/>
          <w:noProof w:val="0"/>
          <w:color w:val="000000" w:themeColor="text1" w:themeTint="FF" w:themeShade="FF"/>
          <w:sz w:val="15"/>
          <w:szCs w:val="15"/>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5"/>
          <w:szCs w:val="15"/>
          <w:lang w:val="en-US"/>
        </w:rPr>
        <w:t>For any other exception stated in our Agreement with you</w:t>
      </w:r>
    </w:p>
    <w:p w:rsidR="00DF76E2" w:rsidP="393FF9B3" w:rsidRDefault="00DF76E2" w14:paraId="6988D75A" w14:textId="4F1EB48A">
      <w:pPr>
        <w:pStyle w:val="ListParagraph"/>
        <w:widowControl w:val="0"/>
        <w:spacing/>
        <w:ind w:left="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6ABD6529">
        <w:rPr>
          <w:rFonts w:ascii="Agency FB" w:hAnsi="Agency FB" w:eastAsia="Agency FB" w:cs="Agency FB"/>
          <w:b w:val="1"/>
          <w:bCs w:val="1"/>
          <w:i w:val="0"/>
          <w:iCs w:val="0"/>
          <w:caps w:val="0"/>
          <w:smallCaps w:val="0"/>
          <w:noProof w:val="0"/>
          <w:color w:val="000000" w:themeColor="text1" w:themeTint="FF" w:themeShade="FF"/>
          <w:sz w:val="16"/>
          <w:szCs w:val="16"/>
          <w:lang w:val="en-US"/>
        </w:rPr>
        <w:t>e.</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ATM Fees</w:t>
      </w:r>
    </w:p>
    <w:p w:rsidR="00DF76E2" w:rsidP="393FF9B3" w:rsidRDefault="00DF76E2" w14:paraId="5E8F0F7E" w14:textId="58E577DC">
      <w:pPr>
        <w:widowControl w:val="0"/>
        <w:ind w:firstLine="360"/>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When you use an ATM not owned by us, you may be charged a fee by the ATM operator (and you may be charged a fee for a balance inquiry even if you do not complete a fund transfer).</w:t>
      </w:r>
    </w:p>
    <w:p w:rsidR="00DF76E2" w:rsidP="393FF9B3" w:rsidRDefault="00DF76E2" w14:paraId="4A9AA69C" w14:textId="5AB28CD6">
      <w:pPr>
        <w:pStyle w:val="ListParagraph"/>
        <w:widowControl w:val="0"/>
        <w:spacing/>
        <w:ind w:left="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6692B4F">
        <w:rPr>
          <w:rFonts w:ascii="Agency FB" w:hAnsi="Agency FB" w:eastAsia="Agency FB" w:cs="Agency FB"/>
          <w:b w:val="1"/>
          <w:bCs w:val="1"/>
          <w:i w:val="0"/>
          <w:iCs w:val="0"/>
          <w:caps w:val="0"/>
          <w:smallCaps w:val="0"/>
          <w:noProof w:val="0"/>
          <w:color w:val="000000" w:themeColor="text1" w:themeTint="FF" w:themeShade="FF"/>
          <w:sz w:val="16"/>
          <w:szCs w:val="16"/>
          <w:lang w:val="en-US"/>
        </w:rPr>
        <w:t>f.</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Preauthorized Credits</w:t>
      </w:r>
    </w:p>
    <w:p w:rsidR="00DF76E2" w:rsidP="393FF9B3" w:rsidRDefault="00DF76E2" w14:paraId="46B5F265" w14:textId="1CCE7282">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have arranged to have direct deposits made to your account at least once every 60 days from the same person or company, the person or company making the deposit should tell you every time they send us the money. You can call Customer Service to find out whether or not the deposit has been made.</w:t>
      </w:r>
    </w:p>
    <w:p w:rsidR="00DF76E2" w:rsidP="393FF9B3" w:rsidRDefault="00DF76E2" w14:paraId="4438736C" w14:textId="0E76D052">
      <w:pPr>
        <w:pStyle w:val="Heading2"/>
        <w:keepNext w:val="1"/>
        <w:widowControl w:val="0"/>
        <w:numPr>
          <w:ilvl w:val="0"/>
          <w:numId w:val="0"/>
        </w:numPr>
        <w:spacing w:before="0" w:after="0" w:line="240" w:lineRule="auto"/>
        <w:ind w:left="0"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2B0C17E7">
        <w:rPr>
          <w:rFonts w:ascii="Agency FB" w:hAnsi="Agency FB" w:eastAsia="Agency FB" w:cs="Agency FB"/>
          <w:b w:val="1"/>
          <w:bCs w:val="1"/>
          <w:i w:val="0"/>
          <w:iCs w:val="0"/>
          <w:caps w:val="0"/>
          <w:smallCaps w:val="0"/>
          <w:noProof w:val="0"/>
          <w:color w:val="000000" w:themeColor="text1" w:themeTint="FF" w:themeShade="FF"/>
          <w:sz w:val="16"/>
          <w:szCs w:val="16"/>
          <w:lang w:val="en-US"/>
        </w:rPr>
        <w:t>g.</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Authorization Holds</w:t>
      </w:r>
    </w:p>
    <w:p w:rsidR="00DF76E2" w:rsidP="393FF9B3" w:rsidRDefault="00DF76E2" w14:paraId="27F3DE1E" w14:textId="5BC08168">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rsidR="00DF76E2" w:rsidP="393FF9B3" w:rsidRDefault="00DF76E2" w14:paraId="67A524F9" w14:textId="6C0AE9A5">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ERROR RESOLUTION PROCEDURES</w:t>
      </w:r>
    </w:p>
    <w:p w:rsidR="00DF76E2" w:rsidP="393FF9B3" w:rsidRDefault="00DF76E2" w14:paraId="06FFFC56" w14:textId="1FEE3077">
      <w:pPr>
        <w:pStyle w:val="NoSpacing"/>
        <w:widowControl w:val="0"/>
        <w:ind w:firstLine="360"/>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In Case of Errors or Questions about Your Prepaid Account: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rsidR="00DF76E2" w:rsidP="393FF9B3" w:rsidRDefault="00DF76E2" w14:paraId="1EBF3156" w14:textId="4EAB090D">
      <w:pPr>
        <w:pStyle w:val="ListParagraph"/>
        <w:widowControl w:val="0"/>
        <w:numPr>
          <w:ilvl w:val="0"/>
          <w:numId w:val="54"/>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Your name and prepaid account or Card number.</w:t>
      </w:r>
    </w:p>
    <w:p w:rsidR="00DF76E2" w:rsidP="393FF9B3" w:rsidRDefault="00DF76E2" w14:paraId="3A66CFD0" w14:textId="5595233F">
      <w:pPr>
        <w:pStyle w:val="ListParagraph"/>
        <w:widowControl w:val="0"/>
        <w:numPr>
          <w:ilvl w:val="0"/>
          <w:numId w:val="54"/>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Why you believe there is an error, and the dollar amount involved.</w:t>
      </w:r>
    </w:p>
    <w:p w:rsidR="00DF76E2" w:rsidP="393FF9B3" w:rsidRDefault="00DF76E2" w14:paraId="5A4575C4" w14:textId="4A821442">
      <w:pPr>
        <w:pStyle w:val="ListParagraph"/>
        <w:widowControl w:val="0"/>
        <w:numPr>
          <w:ilvl w:val="0"/>
          <w:numId w:val="54"/>
        </w:numPr>
        <w:spacing/>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Approximately when the error took place.</w:t>
      </w:r>
    </w:p>
    <w:p w:rsidR="00DF76E2" w:rsidP="393FF9B3" w:rsidRDefault="00DF76E2" w14:paraId="1CF05C00" w14:textId="209B1D64">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rsidR="00DF76E2" w:rsidP="393FF9B3" w:rsidRDefault="00DF76E2" w14:paraId="14C56A45" w14:textId="3DDC0FAC">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For errors involving new accounts, point-of-sale, or foreign-initiated transactions, we may take up to 90 days to investigate your complaint or question. For new accounts, we may take up to 20 business days to credit your account for the amount you think is in error.</w:t>
      </w:r>
    </w:p>
    <w:p w:rsidR="00DF76E2" w:rsidP="393FF9B3" w:rsidRDefault="00DF76E2" w14:paraId="625993FF" w14:textId="08E5B68B">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We will tell you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Website.</w:t>
      </w:r>
    </w:p>
    <w:p w:rsidR="00DF76E2" w:rsidP="393FF9B3" w:rsidRDefault="00DF76E2" w14:paraId="7D928D60" w14:textId="344DE2BB">
      <w:pPr>
        <w:pStyle w:val="Heading1"/>
        <w:keepNext w:val="1"/>
        <w:widowControl w:val="0"/>
        <w:spacing w:before="0" w:after="0" w:line="240" w:lineRule="auto"/>
        <w:ind w:left="360" w:hanging="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ADDITIONAL TERMS OF THE AGREEMENT</w:t>
      </w:r>
    </w:p>
    <w:p w:rsidR="00DF76E2" w:rsidP="393FF9B3" w:rsidRDefault="00DF76E2" w14:paraId="4E30B885" w14:textId="129106D1">
      <w:pPr>
        <w:pStyle w:val="Heading2"/>
        <w:keepNext w:val="1"/>
        <w:widowControl w:val="0"/>
        <w:numPr>
          <w:ilvl w:val="0"/>
          <w:numId w:val="0"/>
        </w:numPr>
        <w:spacing w:before="0" w:after="0" w:line="240" w:lineRule="auto"/>
        <w:ind w:left="0"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25C9544A">
        <w:rPr>
          <w:rFonts w:ascii="Agency FB" w:hAnsi="Agency FB" w:eastAsia="Agency FB" w:cs="Agency FB"/>
          <w:b w:val="1"/>
          <w:bCs w:val="1"/>
          <w:i w:val="0"/>
          <w:iCs w:val="0"/>
          <w:caps w:val="0"/>
          <w:smallCaps w:val="0"/>
          <w:noProof w:val="0"/>
          <w:color w:val="000000" w:themeColor="text1" w:themeTint="FF" w:themeShade="FF"/>
          <w:sz w:val="16"/>
          <w:szCs w:val="16"/>
          <w:lang w:val="en-US"/>
        </w:rPr>
        <w:t>a.</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Personal Identification Number (“PIN”)</w:t>
      </w:r>
    </w:p>
    <w:p w:rsidR="00DF76E2" w:rsidP="393FF9B3" w:rsidRDefault="00DF76E2" w14:paraId="25BEAB12" w14:textId="1B40104C">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You will receive a Personalized Identification Number ("</w:t>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PIN</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when activating your card.  You should not write or keep your PIN with your Card</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Never</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share your PIN with anyone and do not enter your PIN into any terminal that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appears to be</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modified</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or suspicious.  If you believe that anyone has gained unauthorized access to your PIN, you should contact Customer Service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immediately</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t>
      </w:r>
    </w:p>
    <w:p w:rsidR="00DF76E2" w:rsidP="393FF9B3" w:rsidRDefault="00DF76E2" w14:paraId="5428A8BE" w14:textId="2CC51DBB">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6A1100CA">
        <w:rPr>
          <w:rFonts w:ascii="Agency FB" w:hAnsi="Agency FB" w:eastAsia="Agency FB" w:cs="Agency FB"/>
          <w:b w:val="1"/>
          <w:bCs w:val="1"/>
          <w:i w:val="0"/>
          <w:iCs w:val="0"/>
          <w:caps w:val="0"/>
          <w:smallCaps w:val="0"/>
          <w:noProof w:val="0"/>
          <w:color w:val="000000" w:themeColor="text1" w:themeTint="FF" w:themeShade="FF"/>
          <w:sz w:val="16"/>
          <w:szCs w:val="16"/>
          <w:lang w:val="en-US"/>
        </w:rPr>
        <w:t>b</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 xml:space="preserve">Returns and Refunds </w:t>
      </w:r>
    </w:p>
    <w:p w:rsidR="00DF76E2" w:rsidP="393FF9B3" w:rsidRDefault="00DF76E2" w14:paraId="0CC4BC21" w14:textId="0F462B94">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are entitled to a refund for any reason for goods or services obtained with your Card, the return and refund will be handled by the merchant</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If the merchant credits your Card, the credit may not be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immediately</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available</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While merchant refunds post as soon as they are received, please note that we have no control over when a merchant sends a credit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transaction</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and the refund may not be available for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a number of</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days after the date the refund transaction occurs</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We are not responsible for the quality, safety, legality, or any other aspect of any goods or services you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purchase</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with your Card.</w:t>
      </w:r>
    </w:p>
    <w:p w:rsidR="00DF76E2" w:rsidP="393FF9B3" w:rsidRDefault="00DF76E2" w14:paraId="5D19FDA7" w14:textId="6C3D0806">
      <w:pPr>
        <w:ind w:firstLine="360"/>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4842CCCC">
        <w:rPr>
          <w:rFonts w:ascii="Agency FB" w:hAnsi="Agency FB" w:eastAsia="Agency FB" w:cs="Agency FB"/>
          <w:b w:val="1"/>
          <w:bCs w:val="1"/>
          <w:i w:val="0"/>
          <w:iCs w:val="0"/>
          <w:caps w:val="0"/>
          <w:smallCaps w:val="0"/>
          <w:noProof w:val="0"/>
          <w:color w:val="000000" w:themeColor="text1" w:themeTint="FF" w:themeShade="FF"/>
          <w:sz w:val="16"/>
          <w:szCs w:val="16"/>
          <w:lang w:val="en-US"/>
        </w:rPr>
        <w:t>c.</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Card Replacement and Expiration</w:t>
      </w:r>
    </w:p>
    <w:p w:rsidR="00DF76E2" w:rsidP="393FF9B3" w:rsidRDefault="00DF76E2" w14:paraId="68B42ED1" w14:textId="4ED94790">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need to replace your Card for any reason, please contact Customer Service. See Long Form for applicable fees</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Please note that your Card has a “Valid Thru” date on the front of the Card. You may not use the Card after the “Valid Thru” date on the front of your Card</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However</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even if the “Valid Thru” date has passed, the available funds on your Card do not expire</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will not be charged a fee for replacement cards that we send due to </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expiration</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of the Card. </w:t>
      </w:r>
    </w:p>
    <w:p w:rsidR="00DF76E2" w:rsidP="393FF9B3" w:rsidRDefault="00DF76E2" w14:paraId="0EC948CA" w14:textId="1C2AA851">
      <w:pPr>
        <w:ind w:firstLine="360"/>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4B5A2DCC">
        <w:rPr>
          <w:rFonts w:ascii="Agency FB" w:hAnsi="Agency FB" w:eastAsia="Agency FB" w:cs="Agency FB"/>
          <w:b w:val="1"/>
          <w:bCs w:val="1"/>
          <w:i w:val="0"/>
          <w:iCs w:val="0"/>
          <w:caps w:val="0"/>
          <w:smallCaps w:val="0"/>
          <w:noProof w:val="0"/>
          <w:color w:val="000000" w:themeColor="text1" w:themeTint="FF" w:themeShade="FF"/>
          <w:sz w:val="16"/>
          <w:szCs w:val="16"/>
          <w:lang w:val="en-US"/>
        </w:rPr>
        <w:t>d.</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Authorized Users</w:t>
      </w:r>
    </w:p>
    <w:p w:rsidR="00DF76E2" w:rsidP="393FF9B3" w:rsidRDefault="00DF76E2" w14:paraId="137DD419" w14:textId="7DF3903A">
      <w:pPr>
        <w:ind w:firstLine="360"/>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00DF76E2" w:rsidP="393FF9B3" w:rsidRDefault="00DF76E2" w14:paraId="39357FFB" w14:textId="73B394F3">
      <w:pPr>
        <w:ind w:firstLine="360"/>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1E118341">
        <w:rPr>
          <w:rFonts w:ascii="Agency FB" w:hAnsi="Agency FB" w:eastAsia="Agency FB" w:cs="Agency FB"/>
          <w:b w:val="1"/>
          <w:bCs w:val="1"/>
          <w:i w:val="0"/>
          <w:iCs w:val="0"/>
          <w:caps w:val="0"/>
          <w:smallCaps w:val="0"/>
          <w:noProof w:val="0"/>
          <w:color w:val="000000" w:themeColor="text1" w:themeTint="FF" w:themeShade="FF"/>
          <w:sz w:val="16"/>
          <w:szCs w:val="16"/>
          <w:lang w:val="en-US"/>
        </w:rPr>
        <w:t>e.</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Communications</w:t>
      </w:r>
    </w:p>
    <w:p w:rsidR="00DF76E2" w:rsidP="393FF9B3" w:rsidRDefault="00DF76E2" w14:paraId="585AEDA0" w14:textId="11A5F046">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00DF76E2" w:rsidP="393FF9B3" w:rsidRDefault="00DF76E2" w14:paraId="35AE6ECE" w14:textId="4CA9DB52">
      <w:pPr>
        <w:pStyle w:val="Heading1"/>
        <w:keepNext w:val="1"/>
        <w:widowControl w:val="0"/>
        <w:spacing w:before="0" w:after="0" w:line="240" w:lineRule="auto"/>
        <w:ind w:left="360" w:hanging="360"/>
        <w:jc w:val="both"/>
        <w:rPr>
          <w:rFonts w:ascii="Agency FB" w:hAnsi="Agency FB" w:eastAsia="Agency FB" w:cs="Agency FB"/>
          <w:b w:val="1"/>
          <w:bCs w:val="1"/>
          <w:i w:val="0"/>
          <w:iCs w:val="0"/>
          <w:noProof w:val="0"/>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LEGAL NOTICES</w:t>
      </w:r>
    </w:p>
    <w:p w:rsidR="00DF76E2" w:rsidP="393FF9B3" w:rsidRDefault="00DF76E2" w14:paraId="2EE45676" w14:textId="50225B19">
      <w:pPr>
        <w:pStyle w:val="Heading1"/>
        <w:keepNext w:val="1"/>
        <w:widowControl w:val="0"/>
        <w:numPr>
          <w:ilvl w:val="0"/>
          <w:numId w:val="0"/>
        </w:numPr>
        <w:spacing w:before="0" w:after="0" w:line="240" w:lineRule="auto"/>
        <w:ind w:left="360" w:hanging="0"/>
        <w:jc w:val="both"/>
        <w:rPr>
          <w:rFonts w:ascii="Agency FB" w:hAnsi="Agency FB" w:eastAsia="Agency FB" w:cs="Agency FB"/>
          <w:b w:val="1"/>
          <w:bCs w:val="1"/>
          <w:i w:val="0"/>
          <w:iCs w:val="0"/>
          <w:noProof w:val="0"/>
          <w:sz w:val="16"/>
          <w:szCs w:val="16"/>
          <w:lang w:val="en-US"/>
        </w:rPr>
      </w:pPr>
      <w:r w:rsidRPr="393FF9B3" w:rsidR="6DC76CCF">
        <w:rPr>
          <w:rFonts w:ascii="Agency FB" w:hAnsi="Agency FB" w:eastAsia="Agency FB" w:cs="Agency FB"/>
          <w:b w:val="1"/>
          <w:bCs w:val="1"/>
          <w:i w:val="0"/>
          <w:iCs w:val="0"/>
          <w:noProof w:val="0"/>
          <w:sz w:val="16"/>
          <w:szCs w:val="16"/>
          <w:lang w:val="en-US"/>
        </w:rPr>
        <w:t>a.</w:t>
      </w:r>
      <w:r>
        <w:tab/>
      </w:r>
      <w:r w:rsidRPr="393FF9B3" w:rsidR="30B8FBA9">
        <w:rPr>
          <w:rFonts w:ascii="Agency FB" w:hAnsi="Agency FB" w:eastAsia="Agency FB" w:cs="Agency FB"/>
          <w:b w:val="1"/>
          <w:bCs w:val="1"/>
          <w:i w:val="0"/>
          <w:iCs w:val="0"/>
          <w:noProof w:val="0"/>
          <w:sz w:val="16"/>
          <w:szCs w:val="16"/>
          <w:lang w:val="en-US"/>
        </w:rPr>
        <w:t>English Language Controls</w:t>
      </w:r>
    </w:p>
    <w:p w:rsidR="00DF76E2" w:rsidP="393FF9B3" w:rsidRDefault="00DF76E2" w14:paraId="22DFB7B3" w14:textId="66F42D01">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00DF76E2" w:rsidP="393FF9B3" w:rsidRDefault="00DF76E2" w14:paraId="55DF0BA4" w14:textId="59BCC202">
      <w:pPr>
        <w:pStyle w:val="Heading2"/>
        <w:keepNext w:val="1"/>
        <w:widowControl w:val="0"/>
        <w:numPr>
          <w:ilvl w:val="0"/>
          <w:numId w:val="0"/>
        </w:numPr>
        <w:spacing w:before="0" w:after="0" w:line="240" w:lineRule="auto"/>
        <w:ind w:left="0"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7358C905">
        <w:rPr>
          <w:rFonts w:ascii="Agency FB" w:hAnsi="Agency FB" w:eastAsia="Agency FB" w:cs="Agency FB"/>
          <w:b w:val="1"/>
          <w:bCs w:val="1"/>
          <w:i w:val="0"/>
          <w:iCs w:val="0"/>
          <w:caps w:val="0"/>
          <w:smallCaps w:val="0"/>
          <w:noProof w:val="0"/>
          <w:color w:val="000000" w:themeColor="text1" w:themeTint="FF" w:themeShade="FF"/>
          <w:sz w:val="16"/>
          <w:szCs w:val="16"/>
          <w:lang w:val="en-US"/>
        </w:rPr>
        <w:t>b.</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Account Closure</w:t>
      </w:r>
    </w:p>
    <w:p w:rsidR="00DF76E2" w:rsidP="393FF9B3" w:rsidRDefault="00DF76E2" w14:paraId="74770ADC" w14:textId="432B84C4">
      <w:pPr>
        <w:pStyle w:val="NoSpacing"/>
        <w:widowControl w:val="0"/>
        <w:ind w:firstLine="360"/>
        <w:jc w:val="both"/>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rsidR="00DF76E2" w:rsidP="393FF9B3" w:rsidRDefault="00DF76E2" w14:paraId="03E1DADB" w14:textId="6D2F1F6D">
      <w:pPr>
        <w:pStyle w:val="Heading2"/>
        <w:keepNext w:val="1"/>
        <w:widowControl w:val="0"/>
        <w:numPr>
          <w:ilvl w:val="0"/>
          <w:numId w:val="0"/>
        </w:numPr>
        <w:spacing w:before="0" w:after="0" w:line="240" w:lineRule="auto"/>
        <w:ind w:left="0" w:firstLine="36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163E141C">
        <w:rPr>
          <w:rFonts w:ascii="Agency FB" w:hAnsi="Agency FB" w:eastAsia="Agency FB" w:cs="Agency FB"/>
          <w:b w:val="1"/>
          <w:bCs w:val="1"/>
          <w:i w:val="0"/>
          <w:iCs w:val="0"/>
          <w:caps w:val="0"/>
          <w:smallCaps w:val="0"/>
          <w:noProof w:val="0"/>
          <w:color w:val="000000" w:themeColor="text1" w:themeTint="FF" w:themeShade="FF"/>
          <w:sz w:val="16"/>
          <w:szCs w:val="16"/>
          <w:lang w:val="en-US"/>
        </w:rPr>
        <w:t>c.</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Assignability</w:t>
      </w:r>
    </w:p>
    <w:p w:rsidR="00DF76E2" w:rsidP="393FF9B3" w:rsidRDefault="00DF76E2" w14:paraId="4C0BB641" w14:textId="4ED8D7E5">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You may not assign or transfer your Card or your obligations under this Agreement. We may, however, transfer or assign our rights under this Agreement, including any balances in your Card account. If we assign our rights, you will get a notification from us.</w:t>
      </w:r>
    </w:p>
    <w:p w:rsidR="00DF76E2" w:rsidP="393FF9B3" w:rsidRDefault="00DF76E2" w14:paraId="6E1A9911" w14:textId="4601F3D8">
      <w:pPr>
        <w:pStyle w:val="Heading2"/>
        <w:keepNext w:val="1"/>
        <w:widowControl w:val="0"/>
        <w:numPr>
          <w:ilvl w:val="0"/>
          <w:numId w:val="0"/>
        </w:numPr>
        <w:spacing w:before="0" w:after="0" w:line="240" w:lineRule="auto"/>
        <w:ind w:left="360" w:firstLine="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252AD518">
        <w:rPr>
          <w:rFonts w:ascii="Agency FB" w:hAnsi="Agency FB" w:eastAsia="Agency FB" w:cs="Agency FB"/>
          <w:b w:val="1"/>
          <w:bCs w:val="1"/>
          <w:i w:val="0"/>
          <w:iCs w:val="0"/>
          <w:caps w:val="0"/>
          <w:smallCaps w:val="0"/>
          <w:noProof w:val="0"/>
          <w:color w:val="000000" w:themeColor="text1" w:themeTint="FF" w:themeShade="FF"/>
          <w:sz w:val="16"/>
          <w:szCs w:val="16"/>
          <w:lang w:val="en-US"/>
        </w:rPr>
        <w:t>d.</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Legal Process</w:t>
      </w:r>
    </w:p>
    <w:p w:rsidR="00DF76E2" w:rsidP="393FF9B3" w:rsidRDefault="00DF76E2" w14:paraId="73CD464E" w14:textId="2F236F3F">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488EC8A0">
        <w:rPr>
          <w:rFonts w:ascii="Agency FB" w:hAnsi="Agency FB" w:eastAsia="Agency FB" w:cs="Agency FB"/>
          <w:b w:val="0"/>
          <w:bCs w:val="0"/>
          <w:i w:val="0"/>
          <w:iCs w:val="0"/>
          <w:caps w:val="0"/>
          <w:smallCaps w:val="0"/>
          <w:noProof w:val="0"/>
          <w:color w:val="000000" w:themeColor="text1" w:themeTint="FF" w:themeShade="FF"/>
          <w:sz w:val="16"/>
          <w:szCs w:val="16"/>
          <w:lang w:val="en-US"/>
        </w:rPr>
        <w:t>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rsidR="00DF76E2" w:rsidP="393FF9B3" w:rsidRDefault="00DF76E2" w14:paraId="72CD86FB" w14:textId="7267D0DE">
      <w:pPr>
        <w:pStyle w:val="Heading2"/>
        <w:keepNext w:val="1"/>
        <w:widowControl w:val="0"/>
        <w:numPr>
          <w:ilvl w:val="0"/>
          <w:numId w:val="0"/>
        </w:numPr>
        <w:spacing w:before="0" w:after="0" w:line="240" w:lineRule="auto"/>
        <w:ind w:left="360" w:firstLine="0"/>
        <w:jc w:val="both"/>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65D012D0">
        <w:rPr>
          <w:rFonts w:ascii="Agency FB" w:hAnsi="Agency FB" w:eastAsia="Agency FB" w:cs="Agency FB"/>
          <w:b w:val="1"/>
          <w:bCs w:val="1"/>
          <w:i w:val="0"/>
          <w:iCs w:val="0"/>
          <w:caps w:val="0"/>
          <w:smallCaps w:val="0"/>
          <w:noProof w:val="0"/>
          <w:color w:val="000000" w:themeColor="text1" w:themeTint="FF" w:themeShade="FF"/>
          <w:sz w:val="16"/>
          <w:szCs w:val="16"/>
          <w:lang w:val="en-US"/>
        </w:rPr>
        <w:t>e.</w:t>
      </w:r>
      <w:r>
        <w:tab/>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Other Terms</w:t>
      </w:r>
    </w:p>
    <w:p w:rsidR="00DF76E2" w:rsidP="393FF9B3" w:rsidRDefault="00DF76E2" w14:paraId="123AF7B6" w14:textId="74A1173A">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failing to exercise</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them at any time (for example, assessing a fee less than described, or not all, for any reason does not waive our right to begin charging the fee as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set forth in</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regarding</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conflicts of laws) except to the extent governed by federal law.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With the exception of disputes subject to the Arbitration Clause below, any disputes relating to this Agreement shall be subject to the exclusive jurisdiction and venue of the federal and state courts located in the state of South Dakota.</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You acknowledge and agree that we shall have a right of setoff to apply the funds in your Card Account to any debt that you owe to us.  You further grant us a security interest in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all of</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your funds in our possession as collateral for any sums that you owe us under this Agreement. Should your Card have a remaining balance after a certain period of inactivity, we may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be required</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to remit the remaining funds to the </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appropriate state</w:t>
      </w:r>
      <w:r w:rsidRPr="393FF9B3" w:rsidR="67148826">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agency.</w:t>
      </w:r>
    </w:p>
    <w:p w:rsidR="00DF76E2" w:rsidP="393FF9B3" w:rsidRDefault="00DF76E2" w14:paraId="7956CCB1" w14:textId="19B26F95">
      <w:pPr>
        <w:pStyle w:val="Heading1"/>
        <w:keepNext w:val="1"/>
        <w:widowControl w:val="0"/>
        <w:spacing w:before="120" w:after="60" w:line="240" w:lineRule="atLeast"/>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JURY TRIAL WAIVER</w:t>
      </w:r>
    </w:p>
    <w:p w:rsidR="00DF76E2" w:rsidP="393FF9B3" w:rsidRDefault="00DF76E2" w14:paraId="517CCF33" w14:textId="08050360">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rsidR="00DF76E2" w:rsidP="393FF9B3" w:rsidRDefault="00DF76E2" w14:paraId="186CE24B" w14:textId="2B71B05D">
      <w:pPr>
        <w:pStyle w:val="Heading1"/>
        <w:keepNext w:val="1"/>
        <w:widowControl w:val="0"/>
        <w:spacing w:before="120" w:after="60" w:line="240" w:lineRule="atLeast"/>
        <w:rPr>
          <w:rFonts w:ascii="Agency FB" w:hAnsi="Agency FB" w:eastAsia="Agency FB" w:cs="Agency FB"/>
          <w:b w:val="1"/>
          <w:bCs w:val="1"/>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ARBITRATION</w:t>
      </w:r>
    </w:p>
    <w:p w:rsidR="00DF76E2" w:rsidP="393FF9B3" w:rsidRDefault="00DF76E2" w14:paraId="7791C51B" w14:textId="6F9FD9B4">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We have put this Arbitration Clause in question and answer form to make it easier to follow. However, this Arbitration Clause is part of this Agreement and is legally binding. For purposes of this section, our “</w:t>
      </w:r>
      <w:r w:rsidRPr="393FF9B3" w:rsidR="30B8FBA9">
        <w:rPr>
          <w:rFonts w:ascii="Agency FB" w:hAnsi="Agency FB" w:eastAsia="Agency FB" w:cs="Agency FB"/>
          <w:b w:val="1"/>
          <w:bCs w:val="1"/>
          <w:i w:val="0"/>
          <w:iCs w:val="0"/>
          <w:caps w:val="0"/>
          <w:smallCaps w:val="0"/>
          <w:noProof w:val="0"/>
          <w:color w:val="000000" w:themeColor="text1" w:themeTint="FF" w:themeShade="FF"/>
          <w:sz w:val="16"/>
          <w:szCs w:val="16"/>
          <w:lang w:val="en-US"/>
        </w:rPr>
        <w:t>Notice Address”</w:t>
      </w: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 is: Pathward, N.A., Attn: Customer Service, 5501 S Broadband Ln, Sioux Falls, SD 57108.</w:t>
      </w:r>
    </w:p>
    <w:p w:rsidR="00DF76E2" w:rsidP="393FF9B3" w:rsidRDefault="00DF76E2" w14:paraId="22A584F6" w14:textId="6DBB7F5F">
      <w:pPr>
        <w:ind w:firstLine="360"/>
        <w:rPr>
          <w:rFonts w:ascii="Agency FB" w:hAnsi="Agency FB" w:eastAsia="Agency FB" w:cs="Agency FB"/>
          <w:b w:val="0"/>
          <w:bCs w:val="0"/>
          <w:i w:val="0"/>
          <w:iCs w:val="0"/>
          <w:caps w:val="0"/>
          <w:smallCaps w:val="0"/>
          <w:noProof w:val="0"/>
          <w:color w:val="000000" w:themeColor="text1" w:themeTint="FF" w:themeShade="FF"/>
          <w:sz w:val="16"/>
          <w:szCs w:val="16"/>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093"/>
        <w:gridCol w:w="800"/>
        <w:gridCol w:w="3656"/>
      </w:tblGrid>
      <w:tr w:rsidR="393FF9B3" w:rsidTr="393FF9B3" w14:paraId="7366AFBE">
        <w:trPr>
          <w:trHeight w:val="300"/>
        </w:trPr>
        <w:tc>
          <w:tcPr>
            <w:tcW w:w="5549" w:type="dxa"/>
            <w:gridSpan w:val="3"/>
            <w:tcMar>
              <w:left w:w="105" w:type="dxa"/>
              <w:right w:w="105" w:type="dxa"/>
            </w:tcMar>
            <w:vAlign w:val="center"/>
          </w:tcPr>
          <w:p w:rsidR="393FF9B3" w:rsidP="393FF9B3" w:rsidRDefault="393FF9B3" w14:paraId="300BFAB5" w14:textId="2F10C0B3">
            <w:pPr>
              <w:widowControl w:val="0"/>
              <w:jc w:val="center"/>
              <w:rPr>
                <w:rFonts w:ascii="Agency FB" w:hAnsi="Agency FB" w:eastAsia="Agency FB" w:cs="Agency FB"/>
                <w:b w:val="0"/>
                <w:bCs w:val="0"/>
                <w:i w:val="0"/>
                <w:iCs w:val="0"/>
                <w:sz w:val="16"/>
                <w:szCs w:val="16"/>
              </w:rPr>
            </w:pPr>
            <w:r w:rsidRPr="393FF9B3" w:rsidR="393FF9B3">
              <w:rPr>
                <w:rFonts w:ascii="Agency FB" w:hAnsi="Agency FB" w:eastAsia="Agency FB" w:cs="Agency FB"/>
                <w:b w:val="1"/>
                <w:bCs w:val="1"/>
                <w:i w:val="0"/>
                <w:iCs w:val="0"/>
                <w:sz w:val="16"/>
                <w:szCs w:val="16"/>
                <w:lang w:val="en-US"/>
              </w:rPr>
              <w:t>Background and Scope</w:t>
            </w:r>
          </w:p>
        </w:tc>
      </w:tr>
      <w:tr w:rsidR="393FF9B3" w:rsidTr="393FF9B3" w14:paraId="490D89B0">
        <w:trPr>
          <w:trHeight w:val="300"/>
        </w:trPr>
        <w:tc>
          <w:tcPr>
            <w:tcW w:w="1093" w:type="dxa"/>
            <w:tcMar>
              <w:left w:w="105" w:type="dxa"/>
              <w:right w:w="105" w:type="dxa"/>
            </w:tcMar>
            <w:vAlign w:val="center"/>
          </w:tcPr>
          <w:p w:rsidR="393FF9B3" w:rsidP="393FF9B3" w:rsidRDefault="393FF9B3" w14:paraId="24E0559A" w14:textId="7B2F1A72">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Question</w:t>
            </w:r>
          </w:p>
        </w:tc>
        <w:tc>
          <w:tcPr>
            <w:tcW w:w="800" w:type="dxa"/>
            <w:tcMar>
              <w:left w:w="105" w:type="dxa"/>
              <w:right w:w="105" w:type="dxa"/>
            </w:tcMar>
            <w:vAlign w:val="center"/>
          </w:tcPr>
          <w:p w:rsidR="393FF9B3" w:rsidP="393FF9B3" w:rsidRDefault="393FF9B3" w14:paraId="02FB19F5" w14:textId="4F75D10C">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Short Answer</w:t>
            </w:r>
          </w:p>
        </w:tc>
        <w:tc>
          <w:tcPr>
            <w:tcW w:w="3656" w:type="dxa"/>
            <w:tcMar>
              <w:left w:w="105" w:type="dxa"/>
              <w:right w:w="105" w:type="dxa"/>
            </w:tcMar>
            <w:vAlign w:val="center"/>
          </w:tcPr>
          <w:p w:rsidR="393FF9B3" w:rsidP="393FF9B3" w:rsidRDefault="393FF9B3" w14:paraId="472E807C" w14:textId="772EDC33">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Further Detail</w:t>
            </w:r>
          </w:p>
        </w:tc>
      </w:tr>
      <w:tr w:rsidR="393FF9B3" w:rsidTr="393FF9B3" w14:paraId="6E58B1A8">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0F211A01" w14:textId="3E389E99">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is arbitration?</w:t>
            </w:r>
          </w:p>
        </w:tc>
        <w:tc>
          <w:tcPr>
            <w:tcW w:w="800" w:type="dxa"/>
            <w:tcMar>
              <w:left w:w="105" w:type="dxa"/>
              <w:right w:w="105" w:type="dxa"/>
            </w:tcMar>
            <w:vAlign w:val="center"/>
          </w:tcPr>
          <w:p w:rsidR="393FF9B3" w:rsidP="393FF9B3" w:rsidRDefault="393FF9B3" w14:paraId="6BD9B30A" w14:textId="3558E6DF">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An alternative to court </w:t>
            </w:r>
          </w:p>
        </w:tc>
        <w:tc>
          <w:tcPr>
            <w:tcW w:w="3656" w:type="dxa"/>
            <w:tcMar>
              <w:left w:w="105" w:type="dxa"/>
              <w:right w:w="105" w:type="dxa"/>
            </w:tcMar>
            <w:vAlign w:val="center"/>
          </w:tcPr>
          <w:p w:rsidR="393FF9B3" w:rsidP="393FF9B3" w:rsidRDefault="393FF9B3" w14:paraId="5A5BA07C" w14:textId="33C1A95D">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In arbitration, a neutral third-party arbitrator (“Arbitrator”) solves Disputes in an informal hearing on an individual basis.</w:t>
            </w:r>
          </w:p>
        </w:tc>
      </w:tr>
      <w:tr w:rsidR="393FF9B3" w:rsidTr="393FF9B3" w14:paraId="6F496C90">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75521571" w14:textId="50DBD140">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Is it different from court and jury trials?</w:t>
            </w:r>
          </w:p>
        </w:tc>
        <w:tc>
          <w:tcPr>
            <w:tcW w:w="800" w:type="dxa"/>
            <w:tcMar>
              <w:left w:w="105" w:type="dxa"/>
              <w:right w:w="105" w:type="dxa"/>
            </w:tcMar>
            <w:vAlign w:val="center"/>
          </w:tcPr>
          <w:p w:rsidR="393FF9B3" w:rsidP="393FF9B3" w:rsidRDefault="393FF9B3" w14:paraId="27966C46" w14:textId="793F0CF7">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Yes</w:t>
            </w:r>
          </w:p>
        </w:tc>
        <w:tc>
          <w:tcPr>
            <w:tcW w:w="3656" w:type="dxa"/>
            <w:tcMar>
              <w:left w:w="105" w:type="dxa"/>
              <w:right w:w="105" w:type="dxa"/>
            </w:tcMar>
            <w:vAlign w:val="center"/>
          </w:tcPr>
          <w:p w:rsidR="393FF9B3" w:rsidP="393FF9B3" w:rsidRDefault="393FF9B3" w14:paraId="6C40DD3C" w14:textId="3E255AE2">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The hearing is private. There is no jury. It is usually less formal, faster and less expensive than a lawsuit. Pre-hearing fact finding is limited. Appeals are limited. Courts rarely overturn arbitration awards.</w:t>
            </w:r>
          </w:p>
        </w:tc>
      </w:tr>
      <w:tr w:rsidR="393FF9B3" w:rsidTr="393FF9B3" w14:paraId="2DF0975A">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5B674018" w14:textId="1F0705C3">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Can you opt-out of this Arbitration Clause?</w:t>
            </w:r>
          </w:p>
        </w:tc>
        <w:tc>
          <w:tcPr>
            <w:tcW w:w="800" w:type="dxa"/>
            <w:tcMar>
              <w:left w:w="105" w:type="dxa"/>
              <w:right w:w="105" w:type="dxa"/>
            </w:tcMar>
            <w:vAlign w:val="center"/>
          </w:tcPr>
          <w:p w:rsidR="393FF9B3" w:rsidP="393FF9B3" w:rsidRDefault="393FF9B3" w14:paraId="505C631B" w14:textId="2492094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Yes, within 60 days</w:t>
            </w:r>
          </w:p>
        </w:tc>
        <w:tc>
          <w:tcPr>
            <w:tcW w:w="3656" w:type="dxa"/>
            <w:tcMar>
              <w:left w:w="105" w:type="dxa"/>
              <w:right w:w="105" w:type="dxa"/>
            </w:tcMar>
            <w:vAlign w:val="center"/>
          </w:tcPr>
          <w:p w:rsidR="393FF9B3" w:rsidP="393FF9B3" w:rsidRDefault="393FF9B3" w14:paraId="5A12F3FF" w14:textId="7A945A50">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If you do not want this Arbitration Clause to apply, you must send us a signed notice within 60 calendar days after you purchase the Card. You must send the notice in writing (and not electronically) to our Notice Address. Provide your name, address and Card number. State that you “opt out” of the Arbitration Clause. Opting out will not affect the other provisions of this Agreement. </w:t>
            </w:r>
          </w:p>
        </w:tc>
      </w:tr>
      <w:tr w:rsidR="393FF9B3" w:rsidTr="393FF9B3" w14:paraId="5F50C23C">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38282FD8" w14:textId="364529E0">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is this Arbitration Clause about?</w:t>
            </w:r>
          </w:p>
        </w:tc>
        <w:tc>
          <w:tcPr>
            <w:tcW w:w="800" w:type="dxa"/>
            <w:tcMar>
              <w:left w:w="105" w:type="dxa"/>
              <w:right w:w="105" w:type="dxa"/>
            </w:tcMar>
            <w:vAlign w:val="center"/>
          </w:tcPr>
          <w:p w:rsidR="393FF9B3" w:rsidP="393FF9B3" w:rsidRDefault="393FF9B3" w14:paraId="4B958B0E" w14:textId="76D1CC36">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The parties' agreement to arbitrate Disputes</w:t>
            </w:r>
          </w:p>
        </w:tc>
        <w:tc>
          <w:tcPr>
            <w:tcW w:w="3656" w:type="dxa"/>
            <w:tcMar>
              <w:left w:w="105" w:type="dxa"/>
              <w:right w:w="105" w:type="dxa"/>
            </w:tcMar>
            <w:vAlign w:val="center"/>
          </w:tcPr>
          <w:p w:rsidR="393FF9B3" w:rsidP="393FF9B3" w:rsidRDefault="393FF9B3" w14:paraId="617F66DB" w14:textId="53996C62">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Unless prohibited by applicable law and unless you opt out, you and we agree that you or we may elect to individually arbitrate or require individual arbitration of any "Dispute" as defined below. </w:t>
            </w:r>
          </w:p>
        </w:tc>
      </w:tr>
      <w:tr w:rsidR="393FF9B3" w:rsidTr="393FF9B3" w14:paraId="5638AF49">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2E7D2CBD" w14:textId="3D71B5FE">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Who does the Arbitration Clause cover?</w:t>
            </w:r>
          </w:p>
        </w:tc>
        <w:tc>
          <w:tcPr>
            <w:tcW w:w="800" w:type="dxa"/>
            <w:tcMar>
              <w:left w:w="105" w:type="dxa"/>
              <w:right w:w="105" w:type="dxa"/>
            </w:tcMar>
            <w:vAlign w:val="center"/>
          </w:tcPr>
          <w:p w:rsidR="393FF9B3" w:rsidP="393FF9B3" w:rsidRDefault="393FF9B3" w14:paraId="1B62D498" w14:textId="27CFBA7E">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You, us and certain "Related Parties" </w:t>
            </w:r>
          </w:p>
        </w:tc>
        <w:tc>
          <w:tcPr>
            <w:tcW w:w="3656" w:type="dxa"/>
            <w:tcMar>
              <w:left w:w="105" w:type="dxa"/>
              <w:right w:w="105" w:type="dxa"/>
            </w:tcMar>
            <w:vAlign w:val="center"/>
          </w:tcPr>
          <w:p w:rsidR="393FF9B3" w:rsidP="393FF9B3" w:rsidRDefault="393FF9B3" w14:paraId="05718181" w14:textId="2226B0B6">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This Arbitration Clause governs you and us. It also covers certain "Related Parties": (1) our parents, subsidiaries, affiliates, and their successors and permitted assigns; (2) our employees, directors, officers, shareholders, members and representatives; and (3) any person or company that is involved in a Dispute you pursue at the same time you pursue a related Dispute with us.</w:t>
            </w:r>
          </w:p>
        </w:tc>
      </w:tr>
      <w:tr w:rsidR="393FF9B3" w:rsidTr="393FF9B3" w14:paraId="1BC45326">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7C126F7D" w14:textId="4B576261">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Disputes does the Arbitration Clause cover?</w:t>
            </w:r>
          </w:p>
        </w:tc>
        <w:tc>
          <w:tcPr>
            <w:tcW w:w="800" w:type="dxa"/>
            <w:tcMar>
              <w:left w:w="105" w:type="dxa"/>
              <w:right w:w="105" w:type="dxa"/>
            </w:tcMar>
            <w:vAlign w:val="center"/>
          </w:tcPr>
          <w:p w:rsidR="393FF9B3" w:rsidP="393FF9B3" w:rsidRDefault="393FF9B3" w14:paraId="5C387121" w14:textId="1D74794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All Disputes (except certain Disputes about this Arbitration Clause)</w:t>
            </w:r>
          </w:p>
        </w:tc>
        <w:tc>
          <w:tcPr>
            <w:tcW w:w="3656" w:type="dxa"/>
            <w:tcMar>
              <w:left w:w="105" w:type="dxa"/>
              <w:right w:w="105" w:type="dxa"/>
            </w:tcMar>
            <w:vAlign w:val="center"/>
          </w:tcPr>
          <w:p w:rsidR="393FF9B3" w:rsidP="393FF9B3" w:rsidRDefault="393FF9B3" w14:paraId="48E9CD53" w14:textId="319A4F01">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your Card or this Agreement 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393FF9B3" w:rsidR="393FF9B3">
              <w:rPr>
                <w:rFonts w:ascii="Agency FB" w:hAnsi="Agency FB" w:eastAsia="Agency FB" w:cs="Agency FB"/>
                <w:b w:val="1"/>
                <w:bCs w:val="1"/>
                <w:i w:val="0"/>
                <w:iCs w:val="0"/>
                <w:sz w:val="16"/>
                <w:szCs w:val="16"/>
                <w:lang w:val="en-US"/>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393FF9B3" w:rsidR="393FF9B3">
              <w:rPr>
                <w:rFonts w:ascii="Agency FB" w:hAnsi="Agency FB" w:eastAsia="Agency FB" w:cs="Agency FB"/>
                <w:b w:val="0"/>
                <w:bCs w:val="0"/>
                <w:i w:val="0"/>
                <w:iCs w:val="0"/>
                <w:sz w:val="16"/>
                <w:szCs w:val="16"/>
                <w:lang w:val="en-US"/>
              </w:rPr>
              <w:t xml:space="preserve"> </w:t>
            </w:r>
          </w:p>
        </w:tc>
      </w:tr>
      <w:tr w:rsidR="393FF9B3" w:rsidTr="393FF9B3" w14:paraId="66072C58">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47404F31" w14:textId="47011647">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Who handles the arbitration?</w:t>
            </w:r>
          </w:p>
        </w:tc>
        <w:tc>
          <w:tcPr>
            <w:tcW w:w="800" w:type="dxa"/>
            <w:tcMar>
              <w:left w:w="105" w:type="dxa"/>
              <w:right w:w="105" w:type="dxa"/>
            </w:tcMar>
            <w:vAlign w:val="center"/>
          </w:tcPr>
          <w:p w:rsidR="393FF9B3" w:rsidP="393FF9B3" w:rsidRDefault="393FF9B3" w14:paraId="1D3268C2" w14:textId="690D2593">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Usually AAA or JAMS</w:t>
            </w:r>
          </w:p>
        </w:tc>
        <w:tc>
          <w:tcPr>
            <w:tcW w:w="3656" w:type="dxa"/>
            <w:tcMar>
              <w:left w:w="105" w:type="dxa"/>
              <w:right w:w="105" w:type="dxa"/>
            </w:tcMar>
            <w:vAlign w:val="center"/>
          </w:tcPr>
          <w:p w:rsidR="393FF9B3" w:rsidP="393FF9B3" w:rsidRDefault="393FF9B3" w14:paraId="22DCAA5E" w14:textId="283834C1">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Arbitrations are conducted under this Arbitration Clause and the rules of the arbitration administrator in effect when the arbitration is started. The arbitration administrator will be either:</w:t>
            </w:r>
          </w:p>
          <w:p w:rsidR="393FF9B3" w:rsidP="393FF9B3" w:rsidRDefault="393FF9B3" w14:paraId="1C8D95F3" w14:textId="5D737B8E">
            <w:pPr>
              <w:pStyle w:val="ListParagraph"/>
              <w:numPr>
                <w:ilvl w:val="0"/>
                <w:numId w:val="60"/>
              </w:numPr>
              <w:rPr>
                <w:rFonts w:ascii="Agency FB" w:hAnsi="Agency FB" w:eastAsia="Agency FB" w:cs="Agency FB"/>
                <w:b w:val="0"/>
                <w:bCs w:val="0"/>
                <w:i w:val="0"/>
                <w:iCs w:val="0"/>
                <w:color w:val="0000FF"/>
                <w:sz w:val="16"/>
                <w:szCs w:val="16"/>
              </w:rPr>
            </w:pPr>
            <w:r w:rsidRPr="393FF9B3" w:rsidR="393FF9B3">
              <w:rPr>
                <w:rFonts w:ascii="Agency FB" w:hAnsi="Agency FB" w:eastAsia="Agency FB" w:cs="Agency FB"/>
                <w:b w:val="0"/>
                <w:bCs w:val="0"/>
                <w:i w:val="0"/>
                <w:iCs w:val="0"/>
                <w:sz w:val="16"/>
                <w:szCs w:val="16"/>
                <w:lang w:val="en-US"/>
              </w:rPr>
              <w:t xml:space="preserve">The American Arbitration Association ("AAA"), 120 Broadway, 21st Floor, New York, NY 10271. </w:t>
            </w:r>
            <w:hyperlink>
              <w:r w:rsidRPr="393FF9B3" w:rsidR="393FF9B3">
                <w:rPr>
                  <w:rStyle w:val="Hyperlink"/>
                  <w:rFonts w:ascii="Agency FB" w:hAnsi="Agency FB" w:eastAsia="Agency FB" w:cs="Agency FB"/>
                  <w:b w:val="0"/>
                  <w:bCs w:val="0"/>
                  <w:i w:val="0"/>
                  <w:iCs w:val="0"/>
                  <w:strike w:val="0"/>
                  <w:dstrike w:val="0"/>
                  <w:sz w:val="16"/>
                  <w:szCs w:val="16"/>
                  <w:lang w:val="en-US"/>
                </w:rPr>
                <w:t>www.adr.org</w:t>
              </w:r>
            </w:hyperlink>
          </w:p>
          <w:p w:rsidR="393FF9B3" w:rsidP="393FF9B3" w:rsidRDefault="393FF9B3" w14:paraId="62D7A600" w14:textId="2B1A7D55">
            <w:pPr>
              <w:pStyle w:val="ListParagraph"/>
              <w:numPr>
                <w:ilvl w:val="0"/>
                <w:numId w:val="60"/>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JAMS, 620 Eighth Avenue, 34th Floor, New York, NY 10018, </w:t>
            </w:r>
            <w:hyperlink>
              <w:r w:rsidRPr="393FF9B3" w:rsidR="393FF9B3">
                <w:rPr>
                  <w:rStyle w:val="Hyperlink"/>
                  <w:rFonts w:ascii="Agency FB" w:hAnsi="Agency FB" w:eastAsia="Agency FB" w:cs="Agency FB"/>
                  <w:b w:val="0"/>
                  <w:bCs w:val="0"/>
                  <w:i w:val="0"/>
                  <w:iCs w:val="0"/>
                  <w:sz w:val="16"/>
                  <w:szCs w:val="16"/>
                  <w:lang w:val="en-US"/>
                </w:rPr>
                <w:t>www.jamsadr.com</w:t>
              </w:r>
            </w:hyperlink>
          </w:p>
          <w:p w:rsidR="393FF9B3" w:rsidP="393FF9B3" w:rsidRDefault="393FF9B3" w14:paraId="5639A333" w14:textId="515C0727">
            <w:pPr>
              <w:pStyle w:val="ListParagraph"/>
              <w:numPr>
                <w:ilvl w:val="0"/>
                <w:numId w:val="60"/>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Any other company picked by agreement of the parties. </w:t>
            </w:r>
          </w:p>
          <w:p w:rsidR="393FF9B3" w:rsidP="393FF9B3" w:rsidRDefault="393FF9B3" w14:paraId="66DFA286" w14:textId="262D9025">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If all the above options are unavailable, a court with jurisdiction 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393FF9B3" w:rsidTr="393FF9B3" w14:paraId="36A80A97">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3C43AF27" w14:textId="23E7A76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Can Disputes be litigated?</w:t>
            </w:r>
          </w:p>
        </w:tc>
        <w:tc>
          <w:tcPr>
            <w:tcW w:w="800" w:type="dxa"/>
            <w:tcMar>
              <w:left w:w="105" w:type="dxa"/>
              <w:right w:w="105" w:type="dxa"/>
            </w:tcMar>
            <w:vAlign w:val="center"/>
          </w:tcPr>
          <w:p w:rsidR="393FF9B3" w:rsidP="393FF9B3" w:rsidRDefault="393FF9B3" w14:paraId="716141DC" w14:textId="521E53D9">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Sometimes</w:t>
            </w:r>
          </w:p>
        </w:tc>
        <w:tc>
          <w:tcPr>
            <w:tcW w:w="3656" w:type="dxa"/>
            <w:tcMar>
              <w:left w:w="105" w:type="dxa"/>
              <w:right w:w="105" w:type="dxa"/>
            </w:tcMar>
            <w:vAlign w:val="center"/>
          </w:tcPr>
          <w:p w:rsidR="393FF9B3" w:rsidP="393FF9B3" w:rsidRDefault="393FF9B3" w14:paraId="61991025" w14:textId="234D8EE3">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rsidR="393FF9B3" w:rsidP="393FF9B3" w:rsidRDefault="393FF9B3" w14:paraId="62DBC778" w14:textId="3176892C">
            <w:pPr>
              <w:widowControl w:val="0"/>
              <w:jc w:val="both"/>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393FF9B3" w:rsidTr="393FF9B3" w14:paraId="3A6FD4D6">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0E0BD7D1" w14:textId="7FFAF857">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Are you giving up any rights?</w:t>
            </w:r>
          </w:p>
        </w:tc>
        <w:tc>
          <w:tcPr>
            <w:tcW w:w="800" w:type="dxa"/>
            <w:tcMar>
              <w:left w:w="105" w:type="dxa"/>
              <w:right w:w="105" w:type="dxa"/>
            </w:tcMar>
            <w:vAlign w:val="center"/>
          </w:tcPr>
          <w:p w:rsidR="393FF9B3" w:rsidP="393FF9B3" w:rsidRDefault="393FF9B3" w14:paraId="40208922" w14:textId="3676595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Yes </w:t>
            </w:r>
          </w:p>
        </w:tc>
        <w:tc>
          <w:tcPr>
            <w:tcW w:w="3656" w:type="dxa"/>
            <w:tcMar>
              <w:left w:w="105" w:type="dxa"/>
              <w:right w:w="105" w:type="dxa"/>
            </w:tcMar>
            <w:vAlign w:val="center"/>
          </w:tcPr>
          <w:p w:rsidR="393FF9B3" w:rsidP="393FF9B3" w:rsidRDefault="393FF9B3" w14:paraId="5424CEFD" w14:textId="0B3EC408">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For Disputes subject to this Arbitration Clause, you and we give up your rights to:</w:t>
            </w:r>
          </w:p>
          <w:p w:rsidR="393FF9B3" w:rsidP="393FF9B3" w:rsidRDefault="393FF9B3" w14:paraId="675868A6" w14:textId="251B9F7E">
            <w:pPr>
              <w:pStyle w:val="ListParagraph"/>
              <w:numPr>
                <w:ilvl w:val="0"/>
                <w:numId w:val="61"/>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Have juries decide Disputes.</w:t>
            </w:r>
          </w:p>
          <w:p w:rsidR="393FF9B3" w:rsidP="393FF9B3" w:rsidRDefault="393FF9B3" w14:paraId="0583A1B3" w14:textId="1B8E1472">
            <w:pPr>
              <w:pStyle w:val="ListParagraph"/>
              <w:numPr>
                <w:ilvl w:val="0"/>
                <w:numId w:val="61"/>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Have courts, other than small-claims courts, decide Disputes.</w:t>
            </w:r>
          </w:p>
          <w:p w:rsidR="393FF9B3" w:rsidP="393FF9B3" w:rsidRDefault="393FF9B3" w14:paraId="0095C081" w14:textId="43B3E731">
            <w:pPr>
              <w:pStyle w:val="ListParagraph"/>
              <w:numPr>
                <w:ilvl w:val="0"/>
                <w:numId w:val="61"/>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Serve as a private attorney general or in a representative capacity in court or in arbitration.</w:t>
            </w:r>
          </w:p>
          <w:p w:rsidR="393FF9B3" w:rsidP="393FF9B3" w:rsidRDefault="393FF9B3" w14:paraId="7EB68ED4" w14:textId="22633C8C">
            <w:pPr>
              <w:pStyle w:val="ListParagraph"/>
              <w:numPr>
                <w:ilvl w:val="0"/>
                <w:numId w:val="61"/>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Join a Dispute that you, we, or Related Parties have with a dispute that others have.</w:t>
            </w:r>
          </w:p>
          <w:p w:rsidR="393FF9B3" w:rsidP="393FF9B3" w:rsidRDefault="393FF9B3" w14:paraId="13E36AC6" w14:textId="769ADC1A">
            <w:pPr>
              <w:pStyle w:val="ListParagraph"/>
              <w:numPr>
                <w:ilvl w:val="0"/>
                <w:numId w:val="61"/>
              </w:num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Bring or be a class member in a class action in court or in a class arbitration.</w:t>
            </w:r>
          </w:p>
          <w:p w:rsidR="393FF9B3" w:rsidP="393FF9B3" w:rsidRDefault="393FF9B3" w14:paraId="41524E10" w14:textId="23178831">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The Arbitrator shall have no authority to conduct any arbitration inconsistent with this section or to issue any relief that applies to any person or entity except you or us or Related Parties individually.</w:t>
            </w:r>
          </w:p>
        </w:tc>
      </w:tr>
      <w:tr w:rsidR="393FF9B3" w:rsidTr="393FF9B3" w14:paraId="3BFD786E">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226B22A9" w14:textId="28D2D882">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Can you or another consumer start a class arbitration?</w:t>
            </w:r>
          </w:p>
        </w:tc>
        <w:tc>
          <w:tcPr>
            <w:tcW w:w="800" w:type="dxa"/>
            <w:tcMar>
              <w:left w:w="105" w:type="dxa"/>
              <w:right w:w="105" w:type="dxa"/>
            </w:tcMar>
            <w:vAlign w:val="center"/>
          </w:tcPr>
          <w:p w:rsidR="393FF9B3" w:rsidP="393FF9B3" w:rsidRDefault="393FF9B3" w14:paraId="08A89745" w14:textId="5B975694">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No</w:t>
            </w:r>
          </w:p>
        </w:tc>
        <w:tc>
          <w:tcPr>
            <w:tcW w:w="3656" w:type="dxa"/>
            <w:tcMar>
              <w:left w:w="105" w:type="dxa"/>
              <w:right w:w="105" w:type="dxa"/>
            </w:tcMar>
            <w:vAlign w:val="center"/>
          </w:tcPr>
          <w:p w:rsidR="393FF9B3" w:rsidP="393FF9B3" w:rsidRDefault="393FF9B3" w14:paraId="5E123D8D" w14:textId="6DC2B0F0">
            <w:pPr>
              <w:rPr>
                <w:rFonts w:ascii="Agency FB" w:hAnsi="Agency FB" w:eastAsia="Agency FB" w:cs="Agency FB"/>
                <w:b w:val="0"/>
                <w:bCs w:val="0"/>
                <w:i w:val="0"/>
                <w:iCs w:val="0"/>
                <w:sz w:val="16"/>
                <w:szCs w:val="16"/>
              </w:rPr>
            </w:pPr>
            <w:r w:rsidRPr="393FF9B3" w:rsidR="393FF9B3">
              <w:rPr>
                <w:rFonts w:ascii="Agency FB" w:hAnsi="Agency FB" w:eastAsia="Agency FB" w:cs="Agency FB"/>
                <w:b w:val="1"/>
                <w:bCs w:val="1"/>
                <w:i w:val="0"/>
                <w:iCs w:val="0"/>
                <w:sz w:val="16"/>
                <w:szCs w:val="16"/>
                <w:lang w:val="en-US"/>
              </w:rPr>
              <w:t xml:space="preserve">The Arbitrator is </w:t>
            </w:r>
            <w:r w:rsidRPr="393FF9B3" w:rsidR="393FF9B3">
              <w:rPr>
                <w:rFonts w:ascii="Agency FB" w:hAnsi="Agency FB" w:eastAsia="Agency FB" w:cs="Agency FB"/>
                <w:b w:val="1"/>
                <w:bCs w:val="1"/>
                <w:i w:val="0"/>
                <w:iCs w:val="0"/>
                <w:strike w:val="0"/>
                <w:dstrike w:val="0"/>
                <w:sz w:val="16"/>
                <w:szCs w:val="16"/>
                <w:u w:val="single"/>
                <w:lang w:val="en-US"/>
              </w:rPr>
              <w:t>not</w:t>
            </w:r>
            <w:r w:rsidRPr="393FF9B3" w:rsidR="393FF9B3">
              <w:rPr>
                <w:rFonts w:ascii="Agency FB" w:hAnsi="Agency FB" w:eastAsia="Agency FB" w:cs="Agency FB"/>
                <w:b w:val="1"/>
                <w:bCs w:val="1"/>
                <w:i w:val="0"/>
                <w:iCs w:val="0"/>
                <w:sz w:val="16"/>
                <w:szCs w:val="16"/>
                <w:lang w:val="en-US"/>
              </w:rPr>
              <w:t xml:space="preserve"> allowed to handle any Dispute on a class or representative basis.</w:t>
            </w:r>
            <w:r w:rsidRPr="393FF9B3" w:rsidR="393FF9B3">
              <w:rPr>
                <w:rFonts w:ascii="Agency FB" w:hAnsi="Agency FB" w:eastAsia="Agency FB" w:cs="Agency FB"/>
                <w:b w:val="0"/>
                <w:bCs w:val="0"/>
                <w:i w:val="0"/>
                <w:iCs w:val="0"/>
                <w:sz w:val="16"/>
                <w:szCs w:val="16"/>
                <w:lang w:val="en-US"/>
              </w:rPr>
              <w:t xml:space="preserve"> All Disputes subject to this Arbitration Clause must be decided in an </w:t>
            </w:r>
            <w:r w:rsidRPr="393FF9B3" w:rsidR="393FF9B3">
              <w:rPr>
                <w:rFonts w:ascii="Agency FB" w:hAnsi="Agency FB" w:eastAsia="Agency FB" w:cs="Agency FB"/>
                <w:b w:val="1"/>
                <w:bCs w:val="1"/>
                <w:i w:val="0"/>
                <w:iCs w:val="0"/>
                <w:sz w:val="16"/>
                <w:szCs w:val="16"/>
                <w:lang w:val="en-US"/>
              </w:rPr>
              <w:t>individual</w:t>
            </w:r>
            <w:r w:rsidRPr="393FF9B3" w:rsidR="393FF9B3">
              <w:rPr>
                <w:rFonts w:ascii="Agency FB" w:hAnsi="Agency FB" w:eastAsia="Agency FB" w:cs="Agency FB"/>
                <w:b w:val="0"/>
                <w:bCs w:val="0"/>
                <w:i w:val="0"/>
                <w:iCs w:val="0"/>
                <w:sz w:val="16"/>
                <w:szCs w:val="16"/>
                <w:lang w:val="en-US"/>
              </w:rPr>
              <w:t xml:space="preserve"> arbitration or an </w:t>
            </w:r>
            <w:r w:rsidRPr="393FF9B3" w:rsidR="393FF9B3">
              <w:rPr>
                <w:rFonts w:ascii="Agency FB" w:hAnsi="Agency FB" w:eastAsia="Agency FB" w:cs="Agency FB"/>
                <w:b w:val="1"/>
                <w:bCs w:val="1"/>
                <w:i w:val="0"/>
                <w:iCs w:val="0"/>
                <w:sz w:val="16"/>
                <w:szCs w:val="16"/>
                <w:lang w:val="en-US"/>
              </w:rPr>
              <w:t>individual</w:t>
            </w:r>
            <w:r w:rsidRPr="393FF9B3" w:rsidR="393FF9B3">
              <w:rPr>
                <w:rFonts w:ascii="Agency FB" w:hAnsi="Agency FB" w:eastAsia="Agency FB" w:cs="Agency FB"/>
                <w:b w:val="0"/>
                <w:bCs w:val="0"/>
                <w:i w:val="0"/>
                <w:iCs w:val="0"/>
                <w:sz w:val="16"/>
                <w:szCs w:val="16"/>
                <w:lang w:val="en-US"/>
              </w:rPr>
              <w:t xml:space="preserve"> small-claims action. You may not pursue any type of collective action or class action against us in arbitration.</w:t>
            </w:r>
          </w:p>
        </w:tc>
      </w:tr>
      <w:tr w:rsidR="393FF9B3" w:rsidTr="393FF9B3" w14:paraId="3585A668">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59883F42" w14:textId="7915D4EF">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law applies?</w:t>
            </w:r>
          </w:p>
        </w:tc>
        <w:tc>
          <w:tcPr>
            <w:tcW w:w="800" w:type="dxa"/>
            <w:tcMar>
              <w:left w:w="105" w:type="dxa"/>
              <w:right w:w="105" w:type="dxa"/>
            </w:tcMar>
            <w:vAlign w:val="center"/>
          </w:tcPr>
          <w:p w:rsidR="393FF9B3" w:rsidP="393FF9B3" w:rsidRDefault="393FF9B3" w14:paraId="11F9F604" w14:textId="1E3A0728">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The Federal Arbitration Act (“FAA”) </w:t>
            </w:r>
          </w:p>
        </w:tc>
        <w:tc>
          <w:tcPr>
            <w:tcW w:w="3656" w:type="dxa"/>
            <w:tcMar>
              <w:left w:w="105" w:type="dxa"/>
              <w:right w:w="105" w:type="dxa"/>
            </w:tcMar>
            <w:vAlign w:val="center"/>
          </w:tcPr>
          <w:p w:rsidR="393FF9B3" w:rsidP="393FF9B3" w:rsidRDefault="393FF9B3" w14:paraId="314752AA" w14:textId="7B8E01C1">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This Agreement and the Cards involve interstate commerce. Thus, the FAA governs this Arbitration Clause. The Arbitrator must apply substantive law consistent with the FAA. The Arbitrator must honor statutes of limitation and privilege rights</w:t>
            </w:r>
            <w:r w:rsidRPr="393FF9B3" w:rsidR="393FF9B3">
              <w:rPr>
                <w:rFonts w:ascii="Calibri" w:hAnsi="Calibri" w:eastAsia="Calibri" w:cs="Calibri"/>
                <w:b w:val="0"/>
                <w:bCs w:val="0"/>
                <w:i w:val="0"/>
                <w:iCs w:val="0"/>
                <w:sz w:val="22"/>
                <w:szCs w:val="22"/>
                <w:lang w:val="en-US"/>
              </w:rPr>
              <w:t xml:space="preserve"> </w:t>
            </w:r>
            <w:r w:rsidRPr="393FF9B3" w:rsidR="393FF9B3">
              <w:rPr>
                <w:rFonts w:ascii="Agency FB" w:hAnsi="Agency FB" w:eastAsia="Agency FB" w:cs="Agency FB"/>
                <w:b w:val="0"/>
                <w:bCs w:val="0"/>
                <w:i w:val="0"/>
                <w:iCs w:val="0"/>
                <w:sz w:val="16"/>
                <w:szCs w:val="16"/>
                <w:lang w:val="en-US"/>
              </w:rPr>
              <w:t>The Arbitrator is authorized to award all remedies permitted by applicable substantive law, including, without limitation, compensatory, statutory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393FF9B3" w:rsidTr="393FF9B3" w14:paraId="3396AA7C">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4BDFF067" w14:textId="2350282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Will anything I do make this Arbitration Clause ineffective?</w:t>
            </w:r>
          </w:p>
        </w:tc>
        <w:tc>
          <w:tcPr>
            <w:tcW w:w="800" w:type="dxa"/>
            <w:tcMar>
              <w:left w:w="105" w:type="dxa"/>
              <w:right w:w="105" w:type="dxa"/>
            </w:tcMar>
            <w:vAlign w:val="center"/>
          </w:tcPr>
          <w:p w:rsidR="393FF9B3" w:rsidP="393FF9B3" w:rsidRDefault="393FF9B3" w14:paraId="70B87510" w14:textId="3673C78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No</w:t>
            </w:r>
          </w:p>
        </w:tc>
        <w:tc>
          <w:tcPr>
            <w:tcW w:w="3656" w:type="dxa"/>
            <w:tcMar>
              <w:left w:w="105" w:type="dxa"/>
              <w:right w:w="105" w:type="dxa"/>
            </w:tcMar>
            <w:vAlign w:val="center"/>
          </w:tcPr>
          <w:p w:rsidR="393FF9B3" w:rsidP="393FF9B3" w:rsidRDefault="393FF9B3" w14:paraId="4FD9AD35" w14:textId="69461911">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This Arbitration Clause stays in force even if: (1) you or we end this Agreement; or (2) we transfer or assign our rights under this Agreement</w:t>
            </w:r>
            <w:r w:rsidRPr="393FF9B3" w:rsidR="393FF9B3">
              <w:rPr>
                <w:rFonts w:ascii="Calibri" w:hAnsi="Calibri" w:eastAsia="Calibri" w:cs="Calibri"/>
                <w:b w:val="0"/>
                <w:bCs w:val="0"/>
                <w:i w:val="0"/>
                <w:iCs w:val="0"/>
                <w:sz w:val="22"/>
                <w:szCs w:val="22"/>
                <w:lang w:val="en-US"/>
              </w:rPr>
              <w:t xml:space="preserve"> </w:t>
            </w:r>
            <w:r w:rsidRPr="393FF9B3" w:rsidR="393FF9B3">
              <w:rPr>
                <w:rFonts w:ascii="Agency FB" w:hAnsi="Agency FB" w:eastAsia="Agency FB" w:cs="Agency FB"/>
                <w:b w:val="0"/>
                <w:bCs w:val="0"/>
                <w:i w:val="0"/>
                <w:iCs w:val="0"/>
                <w:sz w:val="16"/>
                <w:szCs w:val="16"/>
                <w:lang w:val="en-US"/>
              </w:rPr>
              <w:t xml:space="preserve">or (3) a party files for bankruptcy (if bankruptcy law permits). </w:t>
            </w:r>
          </w:p>
        </w:tc>
      </w:tr>
      <w:tr w:rsidR="393FF9B3" w:rsidTr="393FF9B3" w14:paraId="548026A5">
        <w:trPr>
          <w:trHeight w:val="300"/>
        </w:trPr>
        <w:tc>
          <w:tcPr>
            <w:tcW w:w="5549" w:type="dxa"/>
            <w:gridSpan w:val="3"/>
            <w:tcMar>
              <w:left w:w="105" w:type="dxa"/>
              <w:right w:w="105" w:type="dxa"/>
            </w:tcMar>
            <w:vAlign w:val="top"/>
          </w:tcPr>
          <w:p w:rsidR="393FF9B3" w:rsidP="393FF9B3" w:rsidRDefault="393FF9B3" w14:paraId="53E3DE91" w14:textId="257FC436">
            <w:pPr>
              <w:jc w:val="center"/>
              <w:rPr>
                <w:rFonts w:ascii="Agency FB" w:hAnsi="Agency FB" w:eastAsia="Agency FB" w:cs="Agency FB"/>
                <w:b w:val="0"/>
                <w:bCs w:val="0"/>
                <w:i w:val="0"/>
                <w:iCs w:val="0"/>
                <w:sz w:val="16"/>
                <w:szCs w:val="16"/>
              </w:rPr>
            </w:pPr>
            <w:r w:rsidRPr="393FF9B3" w:rsidR="393FF9B3">
              <w:rPr>
                <w:rFonts w:ascii="Agency FB" w:hAnsi="Agency FB" w:eastAsia="Agency FB" w:cs="Agency FB"/>
                <w:b w:val="1"/>
                <w:bCs w:val="1"/>
                <w:i w:val="0"/>
                <w:iCs w:val="0"/>
                <w:sz w:val="16"/>
                <w:szCs w:val="16"/>
                <w:lang w:val="en-US"/>
              </w:rPr>
              <w:t>Process.</w:t>
            </w:r>
          </w:p>
        </w:tc>
      </w:tr>
      <w:tr w:rsidR="393FF9B3" w:rsidTr="393FF9B3" w14:paraId="423BB14A">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32DE510D" w14:textId="39BF47A1">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must a party do before starting a lawsuit or arbitration?</w:t>
            </w:r>
          </w:p>
        </w:tc>
        <w:tc>
          <w:tcPr>
            <w:tcW w:w="800" w:type="dxa"/>
            <w:tcMar>
              <w:left w:w="105" w:type="dxa"/>
              <w:right w:w="105" w:type="dxa"/>
            </w:tcMar>
            <w:vAlign w:val="center"/>
          </w:tcPr>
          <w:p w:rsidR="393FF9B3" w:rsidP="393FF9B3" w:rsidRDefault="393FF9B3" w14:paraId="1A2D432A" w14:textId="68DD0F97">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Send a written Dispute notice and work to resolve the Dispute</w:t>
            </w:r>
          </w:p>
        </w:tc>
        <w:tc>
          <w:tcPr>
            <w:tcW w:w="3656" w:type="dxa"/>
            <w:tcMar>
              <w:left w:w="105" w:type="dxa"/>
              <w:right w:w="105" w:type="dxa"/>
            </w:tcMar>
            <w:vAlign w:val="center"/>
          </w:tcPr>
          <w:p w:rsidR="393FF9B3" w:rsidP="393FF9B3" w:rsidRDefault="393FF9B3" w14:paraId="4850D3BA" w14:textId="20C483B0">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393FF9B3" w:rsidTr="393FF9B3" w14:paraId="482AC5BD">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62B5C02A" w14:textId="0C3ADAA7">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How does an arbitration start?</w:t>
            </w:r>
          </w:p>
        </w:tc>
        <w:tc>
          <w:tcPr>
            <w:tcW w:w="800" w:type="dxa"/>
            <w:tcMar>
              <w:left w:w="105" w:type="dxa"/>
              <w:right w:w="105" w:type="dxa"/>
            </w:tcMar>
            <w:vAlign w:val="center"/>
          </w:tcPr>
          <w:p w:rsidR="393FF9B3" w:rsidP="393FF9B3" w:rsidRDefault="393FF9B3" w14:paraId="572D8E2D" w14:textId="32B6E9FA">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Mailing a notice</w:t>
            </w:r>
          </w:p>
        </w:tc>
        <w:tc>
          <w:tcPr>
            <w:tcW w:w="3656" w:type="dxa"/>
            <w:tcMar>
              <w:left w:w="105" w:type="dxa"/>
              <w:right w:w="105" w:type="dxa"/>
            </w:tcMar>
            <w:vAlign w:val="center"/>
          </w:tcPr>
          <w:p w:rsidR="393FF9B3" w:rsidP="393FF9B3" w:rsidRDefault="393FF9B3" w14:paraId="601A6FC8" w14:textId="359B8969">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brought and any existing lawsuit must stop unless a court rules otherwise.</w:t>
            </w:r>
          </w:p>
        </w:tc>
      </w:tr>
      <w:tr w:rsidR="393FF9B3" w:rsidTr="393FF9B3" w14:paraId="149BA53D">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46C6DE38" w14:textId="73D3E1D6">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Will any hearing be held nearby? </w:t>
            </w:r>
          </w:p>
        </w:tc>
        <w:tc>
          <w:tcPr>
            <w:tcW w:w="800" w:type="dxa"/>
            <w:tcMar>
              <w:left w:w="105" w:type="dxa"/>
              <w:right w:w="105" w:type="dxa"/>
            </w:tcMar>
            <w:vAlign w:val="center"/>
          </w:tcPr>
          <w:p w:rsidR="393FF9B3" w:rsidP="393FF9B3" w:rsidRDefault="393FF9B3" w14:paraId="4C079812" w14:textId="1ABFE5A4">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Yes </w:t>
            </w:r>
          </w:p>
        </w:tc>
        <w:tc>
          <w:tcPr>
            <w:tcW w:w="3656" w:type="dxa"/>
            <w:tcMar>
              <w:left w:w="105" w:type="dxa"/>
              <w:right w:w="105" w:type="dxa"/>
            </w:tcMar>
            <w:vAlign w:val="center"/>
          </w:tcPr>
          <w:p w:rsidR="393FF9B3" w:rsidP="393FF9B3" w:rsidRDefault="393FF9B3" w14:paraId="06925270" w14:textId="608509AC">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393FF9B3" w:rsidTr="393FF9B3" w14:paraId="308840D9">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555C1611" w14:textId="7FD5798D">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about appeals?</w:t>
            </w:r>
          </w:p>
        </w:tc>
        <w:tc>
          <w:tcPr>
            <w:tcW w:w="800" w:type="dxa"/>
            <w:tcMar>
              <w:left w:w="105" w:type="dxa"/>
              <w:right w:w="105" w:type="dxa"/>
            </w:tcMar>
            <w:vAlign w:val="center"/>
          </w:tcPr>
          <w:p w:rsidR="393FF9B3" w:rsidP="393FF9B3" w:rsidRDefault="393FF9B3" w14:paraId="48526F44" w14:textId="73D150CD">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Very limited </w:t>
            </w:r>
          </w:p>
        </w:tc>
        <w:tc>
          <w:tcPr>
            <w:tcW w:w="3656" w:type="dxa"/>
            <w:tcMar>
              <w:left w:w="105" w:type="dxa"/>
              <w:right w:w="105" w:type="dxa"/>
            </w:tcMar>
            <w:vAlign w:val="center"/>
          </w:tcPr>
          <w:p w:rsidR="393FF9B3" w:rsidP="393FF9B3" w:rsidRDefault="393FF9B3" w14:paraId="39493FA1" w14:textId="483AFA12">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Appeal rights under the FAA are very limited. The Arbitrator’s award will be final and binding. Any appropriate court may enter judgment upon the arbitrator's award. </w:t>
            </w:r>
          </w:p>
        </w:tc>
      </w:tr>
      <w:tr w:rsidR="393FF9B3" w:rsidTr="393FF9B3" w14:paraId="248CBD01">
        <w:trPr>
          <w:trHeight w:val="300"/>
        </w:trPr>
        <w:tc>
          <w:tcPr>
            <w:tcW w:w="5549" w:type="dxa"/>
            <w:gridSpan w:val="3"/>
            <w:tcMar>
              <w:left w:w="105" w:type="dxa"/>
              <w:right w:w="105" w:type="dxa"/>
            </w:tcMar>
            <w:vAlign w:val="top"/>
          </w:tcPr>
          <w:p w:rsidR="393FF9B3" w:rsidP="393FF9B3" w:rsidRDefault="393FF9B3" w14:paraId="2072322B" w14:textId="1E4475D4">
            <w:pPr>
              <w:jc w:val="center"/>
              <w:rPr>
                <w:rFonts w:ascii="Agency FB" w:hAnsi="Agency FB" w:eastAsia="Agency FB" w:cs="Agency FB"/>
                <w:b w:val="0"/>
                <w:bCs w:val="0"/>
                <w:i w:val="0"/>
                <w:iCs w:val="0"/>
                <w:sz w:val="16"/>
                <w:szCs w:val="16"/>
              </w:rPr>
            </w:pPr>
            <w:r w:rsidRPr="393FF9B3" w:rsidR="393FF9B3">
              <w:rPr>
                <w:rFonts w:ascii="Agency FB" w:hAnsi="Agency FB" w:eastAsia="Agency FB" w:cs="Agency FB"/>
                <w:b w:val="1"/>
                <w:bCs w:val="1"/>
                <w:i w:val="0"/>
                <w:iCs w:val="0"/>
                <w:sz w:val="16"/>
                <w:szCs w:val="16"/>
                <w:lang w:val="en-US"/>
              </w:rPr>
              <w:t>Arbitration Fees and Awards.</w:t>
            </w:r>
          </w:p>
        </w:tc>
      </w:tr>
      <w:tr w:rsidR="393FF9B3" w:rsidTr="393FF9B3" w14:paraId="1DB6F014">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06E862CF" w14:textId="665B4DCE">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Who bears arbitration fees?</w:t>
            </w:r>
          </w:p>
        </w:tc>
        <w:tc>
          <w:tcPr>
            <w:tcW w:w="800" w:type="dxa"/>
            <w:tcMar>
              <w:left w:w="105" w:type="dxa"/>
              <w:right w:w="105" w:type="dxa"/>
            </w:tcMar>
            <w:vAlign w:val="center"/>
          </w:tcPr>
          <w:p w:rsidR="393FF9B3" w:rsidP="393FF9B3" w:rsidRDefault="393FF9B3" w14:paraId="08F80EF6" w14:textId="20C47608">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Usually, we do. </w:t>
            </w:r>
          </w:p>
        </w:tc>
        <w:tc>
          <w:tcPr>
            <w:tcW w:w="3656" w:type="dxa"/>
            <w:tcMar>
              <w:left w:w="105" w:type="dxa"/>
              <w:right w:w="105" w:type="dxa"/>
            </w:tcMar>
            <w:vAlign w:val="center"/>
          </w:tcPr>
          <w:p w:rsidR="393FF9B3" w:rsidP="393FF9B3" w:rsidRDefault="393FF9B3" w14:paraId="16CB5F82" w14:textId="6DF33B59">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We will pay all filing, administrative, hearing and Arbitrator fees if you act in good faith, cannot get a waiver of such fees, and ask us to pay. We will always pay amounts required under applicable law or the administrator's rules.</w:t>
            </w:r>
          </w:p>
        </w:tc>
      </w:tr>
      <w:tr w:rsidR="393FF9B3" w:rsidTr="393FF9B3" w14:paraId="6F87E0AD">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2A6F18DD" w14:textId="2BC8DFE8">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When will we cover your legal fees and costs?</w:t>
            </w:r>
          </w:p>
        </w:tc>
        <w:tc>
          <w:tcPr>
            <w:tcW w:w="800" w:type="dxa"/>
            <w:tcMar>
              <w:left w:w="105" w:type="dxa"/>
              <w:right w:w="105" w:type="dxa"/>
            </w:tcMar>
            <w:vAlign w:val="center"/>
          </w:tcPr>
          <w:p w:rsidR="393FF9B3" w:rsidP="393FF9B3" w:rsidRDefault="393FF9B3" w14:paraId="11B77BE4" w14:textId="5C73C9C5">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If you win </w:t>
            </w:r>
          </w:p>
        </w:tc>
        <w:tc>
          <w:tcPr>
            <w:tcW w:w="3656" w:type="dxa"/>
            <w:tcMar>
              <w:left w:w="105" w:type="dxa"/>
              <w:right w:w="105" w:type="dxa"/>
            </w:tcMar>
            <w:vAlign w:val="center"/>
          </w:tcPr>
          <w:p w:rsidR="393FF9B3" w:rsidP="393FF9B3" w:rsidRDefault="393FF9B3" w14:paraId="18A841DF" w14:textId="754132C0">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If you win an arbitration, we will pay the reasonable fees and costs for your attorneys, experts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p>
        </w:tc>
      </w:tr>
      <w:tr w:rsidR="393FF9B3" w:rsidTr="393FF9B3" w14:paraId="7910AC16">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1A8D0221" w14:textId="2C853E74">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Will you ever owe us for arbitration or attorneys' fees?</w:t>
            </w:r>
          </w:p>
        </w:tc>
        <w:tc>
          <w:tcPr>
            <w:tcW w:w="800" w:type="dxa"/>
            <w:tcMar>
              <w:left w:w="105" w:type="dxa"/>
              <w:right w:w="105" w:type="dxa"/>
            </w:tcMar>
            <w:vAlign w:val="center"/>
          </w:tcPr>
          <w:p w:rsidR="393FF9B3" w:rsidP="393FF9B3" w:rsidRDefault="393FF9B3" w14:paraId="48CED529" w14:textId="6E1F5847">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 xml:space="preserve">Only for bad faith </w:t>
            </w:r>
          </w:p>
        </w:tc>
        <w:tc>
          <w:tcPr>
            <w:tcW w:w="3656" w:type="dxa"/>
            <w:tcMar>
              <w:left w:w="105" w:type="dxa"/>
              <w:right w:w="105" w:type="dxa"/>
            </w:tcMar>
            <w:vAlign w:val="center"/>
          </w:tcPr>
          <w:p w:rsidR="393FF9B3" w:rsidP="393FF9B3" w:rsidRDefault="393FF9B3" w14:paraId="60BFBCEB" w14:textId="1DFE9EF4">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393FF9B3" w:rsidTr="393FF9B3" w14:paraId="3C4CFD56">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43C12B09" w14:textId="4447ABDB">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Can an award be explained?</w:t>
            </w:r>
          </w:p>
        </w:tc>
        <w:tc>
          <w:tcPr>
            <w:tcW w:w="800" w:type="dxa"/>
            <w:tcMar>
              <w:left w:w="105" w:type="dxa"/>
              <w:right w:w="105" w:type="dxa"/>
            </w:tcMar>
            <w:vAlign w:val="center"/>
          </w:tcPr>
          <w:p w:rsidR="393FF9B3" w:rsidP="393FF9B3" w:rsidRDefault="393FF9B3" w14:paraId="3FAA08DD" w14:textId="4CEB82FB">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Yes</w:t>
            </w:r>
          </w:p>
        </w:tc>
        <w:tc>
          <w:tcPr>
            <w:tcW w:w="3656" w:type="dxa"/>
            <w:tcMar>
              <w:left w:w="105" w:type="dxa"/>
              <w:right w:w="105" w:type="dxa"/>
            </w:tcMar>
            <w:vAlign w:val="center"/>
          </w:tcPr>
          <w:p w:rsidR="393FF9B3" w:rsidP="393FF9B3" w:rsidRDefault="393FF9B3" w14:paraId="6E4D5232" w14:textId="20FBB8BC">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A party may request details from the Arbitrator, within 14 days of the ruling.  The Arbitrator will determine whether to grant such request.</w:t>
            </w:r>
          </w:p>
        </w:tc>
      </w:tr>
      <w:tr w:rsidR="393FF9B3" w:rsidTr="393FF9B3" w14:paraId="329E8BF0">
        <w:trPr>
          <w:trHeight w:val="300"/>
        </w:trPr>
        <w:tc>
          <w:tcPr>
            <w:tcW w:w="1093" w:type="dxa"/>
            <w:shd w:val="clear" w:color="auto" w:fill="F2F2F2" w:themeFill="background1" w:themeFillShade="F2"/>
            <w:tcMar>
              <w:left w:w="105" w:type="dxa"/>
              <w:right w:w="105" w:type="dxa"/>
            </w:tcMar>
            <w:vAlign w:val="center"/>
          </w:tcPr>
          <w:p w:rsidR="393FF9B3" w:rsidP="393FF9B3" w:rsidRDefault="393FF9B3" w14:paraId="2982A667" w14:textId="7021F0AC">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What happens if a part of this Arbitration Clause cannot be enforced?</w:t>
            </w:r>
          </w:p>
        </w:tc>
        <w:tc>
          <w:tcPr>
            <w:tcW w:w="800" w:type="dxa"/>
            <w:tcMar>
              <w:left w:w="105" w:type="dxa"/>
              <w:right w:w="105" w:type="dxa"/>
            </w:tcMar>
            <w:vAlign w:val="center"/>
          </w:tcPr>
          <w:p w:rsidR="393FF9B3" w:rsidP="393FF9B3" w:rsidRDefault="393FF9B3" w14:paraId="5D5589A3" w14:textId="58DA4F3D">
            <w:pPr>
              <w:widowControl w:val="0"/>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It depends</w:t>
            </w:r>
          </w:p>
        </w:tc>
        <w:tc>
          <w:tcPr>
            <w:tcW w:w="3656" w:type="dxa"/>
            <w:tcMar>
              <w:left w:w="105" w:type="dxa"/>
              <w:right w:w="105" w:type="dxa"/>
            </w:tcMar>
            <w:vAlign w:val="center"/>
          </w:tcPr>
          <w:p w:rsidR="393FF9B3" w:rsidP="393FF9B3" w:rsidRDefault="393FF9B3" w14:paraId="434AA62D" w14:textId="468D0480">
            <w:pPr>
              <w:rPr>
                <w:rFonts w:ascii="Agency FB" w:hAnsi="Agency FB" w:eastAsia="Agency FB" w:cs="Agency FB"/>
                <w:b w:val="0"/>
                <w:bCs w:val="0"/>
                <w:i w:val="0"/>
                <w:iCs w:val="0"/>
                <w:sz w:val="16"/>
                <w:szCs w:val="16"/>
              </w:rPr>
            </w:pPr>
            <w:r w:rsidRPr="393FF9B3" w:rsidR="393FF9B3">
              <w:rPr>
                <w:rFonts w:ascii="Agency FB" w:hAnsi="Agency FB" w:eastAsia="Agency FB" w:cs="Agency FB"/>
                <w:b w:val="0"/>
                <w:bCs w:val="0"/>
                <w:i w:val="0"/>
                <w:iCs w:val="0"/>
                <w:sz w:val="16"/>
                <w:szCs w:val="16"/>
                <w:lang w:val="en-US"/>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rsidR="00DF76E2" w:rsidP="393FF9B3" w:rsidRDefault="00DF76E2" w14:paraId="3DEA5551" w14:textId="2C259807">
      <w:pPr>
        <w:tabs>
          <w:tab w:val="left" w:leader="none" w:pos="2070"/>
        </w:tabs>
        <w:ind w:firstLine="0"/>
        <w:rPr>
          <w:rFonts w:ascii="Agency FB" w:hAnsi="Agency FB" w:eastAsia="Agency FB" w:cs="Agency FB"/>
          <w:b w:val="0"/>
          <w:bCs w:val="0"/>
          <w:i w:val="0"/>
          <w:iCs w:val="0"/>
          <w:caps w:val="0"/>
          <w:smallCaps w:val="0"/>
          <w:noProof w:val="0"/>
          <w:color w:val="000000" w:themeColor="text1" w:themeTint="FF" w:themeShade="FF"/>
          <w:sz w:val="16"/>
          <w:szCs w:val="16"/>
          <w:lang w:val="en-US"/>
        </w:rPr>
      </w:pPr>
      <w:r w:rsidRPr="393FF9B3" w:rsidR="30B8FBA9">
        <w:rPr>
          <w:rFonts w:ascii="Agency FB" w:hAnsi="Agency FB" w:eastAsia="Agency FB" w:cs="Agency FB"/>
          <w:b w:val="0"/>
          <w:bCs w:val="0"/>
          <w:i w:val="0"/>
          <w:iCs w:val="0"/>
          <w:caps w:val="0"/>
          <w:smallCaps w:val="0"/>
          <w:noProof w:val="0"/>
          <w:color w:val="000000" w:themeColor="text1" w:themeTint="FF" w:themeShade="FF"/>
          <w:sz w:val="16"/>
          <w:szCs w:val="16"/>
          <w:lang w:val="en-US"/>
        </w:rPr>
        <w:t xml:space="preserve">Prepaid card is issued by Pathward®, National Association, Member FDIC, pursuant to a license from Visa U.S.A. Inc. </w:t>
      </w:r>
    </w:p>
    <w:p w:rsidR="00DF76E2" w:rsidP="00DF76E2" w:rsidRDefault="00DF76E2" w14:paraId="3EBF9952" w14:textId="279ECB2F">
      <w:pPr/>
      <w:r w:rsidRPr="393FF9B3" w:rsidR="30B8FBA9">
        <w:rPr>
          <w:rStyle w:val="Hyperlink"/>
          <w:rFonts w:ascii="Agency FB" w:hAnsi="Agency FB" w:eastAsia="Agency FB" w:cs="Agency FB"/>
          <w:b w:val="0"/>
          <w:bCs w:val="0"/>
          <w:i w:val="0"/>
          <w:iCs w:val="0"/>
          <w:caps w:val="0"/>
          <w:smallCaps w:val="0"/>
          <w:strike w:val="0"/>
          <w:dstrike w:val="0"/>
          <w:noProof w:val="0"/>
          <w:sz w:val="16"/>
          <w:szCs w:val="16"/>
          <w:lang w:val="en-US"/>
        </w:rPr>
        <w:t>© 2018-2024 Pathward, National Association</w:t>
      </w:r>
      <w:r w:rsidRPr="393FF9B3" w:rsidR="30B8FBA9">
        <w:rPr>
          <w:rStyle w:val="Hyperlink"/>
          <w:rFonts w:ascii="Agency FB" w:hAnsi="Agency FB"/>
          <w:color w:val="auto"/>
          <w:sz w:val="16"/>
          <w:szCs w:val="16"/>
        </w:rPr>
        <w:t xml:space="preserve"> </w:t>
      </w:r>
    </w:p>
    <w:p w:rsidR="00DF5381" w:rsidP="00DF76E2" w:rsidRDefault="00DF5381" w14:paraId="67707798" w14:textId="60A901E5">
      <w:pPr>
        <w:rPr>
          <w:rStyle w:val="Hyperlink"/>
          <w:rFonts w:ascii="Agency FB" w:hAnsi="Agency FB"/>
          <w:color w:val="auto"/>
          <w:sz w:val="16"/>
          <w:szCs w:val="16"/>
        </w:rPr>
      </w:pPr>
    </w:p>
    <w:p w:rsidR="00DF5381" w:rsidP="00DF76E2" w:rsidRDefault="0CA39C94" w14:paraId="4EBA9BD0" w14:textId="085CFBCD">
      <w:pPr>
        <w:rPr>
          <w:rStyle w:val="Hyperlink"/>
          <w:rFonts w:ascii="Agency FB" w:hAnsi="Agency FB"/>
          <w:color w:val="auto"/>
          <w:sz w:val="16"/>
          <w:szCs w:val="16"/>
          <w:u w:val="none"/>
        </w:rPr>
      </w:pPr>
      <w:r w:rsidRPr="393FF9B3" w:rsidR="0CA39C94">
        <w:rPr>
          <w:rStyle w:val="Hyperlink"/>
          <w:rFonts w:ascii="Agency FB" w:hAnsi="Agency FB"/>
          <w:color w:val="auto"/>
          <w:sz w:val="16"/>
          <w:szCs w:val="16"/>
          <w:u w:val="none"/>
        </w:rPr>
        <w:t>PW_CT2Disburse_329508_TC</w:t>
      </w:r>
      <w:r w:rsidRPr="393FF9B3" w:rsidR="34A3D61B">
        <w:rPr>
          <w:rStyle w:val="Hyperlink"/>
          <w:rFonts w:ascii="Agency FB" w:hAnsi="Agency FB"/>
          <w:color w:val="auto"/>
          <w:sz w:val="16"/>
          <w:szCs w:val="16"/>
          <w:u w:val="none"/>
        </w:rPr>
        <w:t>_MoveMoney_</w:t>
      </w:r>
      <w:r w:rsidRPr="393FF9B3" w:rsidR="0CA39C94">
        <w:rPr>
          <w:rStyle w:val="Hyperlink"/>
          <w:rFonts w:ascii="Agency FB" w:hAnsi="Agency FB"/>
          <w:color w:val="auto"/>
          <w:sz w:val="16"/>
          <w:szCs w:val="16"/>
          <w:u w:val="none"/>
        </w:rPr>
        <w:t>v</w:t>
      </w:r>
      <w:r w:rsidRPr="393FF9B3" w:rsidR="3F352B01">
        <w:rPr>
          <w:rStyle w:val="Hyperlink"/>
          <w:rFonts w:ascii="Agency FB" w:hAnsi="Agency FB"/>
          <w:color w:val="auto"/>
          <w:sz w:val="16"/>
          <w:szCs w:val="16"/>
          <w:u w:val="none"/>
        </w:rPr>
        <w:t>2</w:t>
      </w:r>
    </w:p>
    <w:p w:rsidR="00DF5381" w:rsidP="00DF76E2" w:rsidRDefault="00DF5381" w14:paraId="3B4C764A" w14:textId="7F62D948">
      <w:pPr>
        <w:rPr>
          <w:rStyle w:val="Hyperlink"/>
          <w:rFonts w:ascii="Agency FB" w:hAnsi="Agency FB"/>
          <w:color w:val="auto"/>
          <w:sz w:val="16"/>
          <w:szCs w:val="16"/>
        </w:rPr>
      </w:pPr>
    </w:p>
    <w:p w:rsidR="00DF5381" w:rsidP="00DF76E2" w:rsidRDefault="00DF5381" w14:paraId="0E36AEA6" w14:textId="62D6C3C9">
      <w:pPr>
        <w:rPr>
          <w:rStyle w:val="Hyperlink"/>
          <w:rFonts w:ascii="Agency FB" w:hAnsi="Agency FB"/>
          <w:color w:val="auto"/>
          <w:sz w:val="16"/>
          <w:szCs w:val="16"/>
        </w:rPr>
      </w:pPr>
    </w:p>
    <w:p w:rsidRPr="00DF6B18" w:rsidR="00033D9D" w:rsidP="00DF76E2" w:rsidRDefault="00033D9D" w14:paraId="14D4DDDC" w14:textId="45500E53">
      <w:pPr>
        <w:rPr>
          <w:rStyle w:val="Hyperlink"/>
          <w:rFonts w:ascii="Agency FB" w:hAnsi="Agency FB"/>
          <w:color w:val="auto"/>
        </w:rPr>
      </w:pPr>
    </w:p>
    <w:p w:rsidR="00C068B8" w:rsidP="00182F58" w:rsidRDefault="00C068B8" w14:paraId="7BFB3A34" w14:textId="68BD6C5C">
      <w:pPr>
        <w:widowControl w:val="0"/>
        <w:ind w:firstLine="360"/>
        <w:jc w:val="both"/>
        <w:rPr>
          <w:rFonts w:eastAsia="Times New Roman" w:cstheme="minorHAnsi"/>
          <w:sz w:val="12"/>
          <w:szCs w:val="12"/>
        </w:rPr>
      </w:pPr>
    </w:p>
    <w:p w:rsidR="00C068B8" w:rsidP="00182F58" w:rsidRDefault="00C068B8" w14:paraId="2114A4FC" w14:textId="0A3A9609">
      <w:pPr>
        <w:widowControl w:val="0"/>
        <w:ind w:firstLine="360"/>
        <w:jc w:val="both"/>
        <w:rPr>
          <w:rFonts w:eastAsia="Times New Roman" w:cstheme="minorHAnsi"/>
          <w:sz w:val="12"/>
          <w:szCs w:val="12"/>
        </w:rPr>
      </w:pPr>
    </w:p>
    <w:p w:rsidRPr="00DF6B18" w:rsidR="00DF6B18" w:rsidP="00481BD0" w:rsidRDefault="00DF6B18" w14:paraId="78F04886" w14:textId="5A014DD0">
      <w:pPr>
        <w:rPr>
          <w:rFonts w:cstheme="minorHAnsi"/>
          <w:sz w:val="21"/>
          <w:szCs w:val="21"/>
        </w:rPr>
      </w:pPr>
    </w:p>
    <w:p w:rsidRPr="00D25CFB" w:rsidR="00DF6B18" w:rsidP="00481BD0" w:rsidRDefault="00DF6B18" w14:paraId="6EFBD2DE" w14:textId="26AC917C">
      <w:pPr>
        <w:rPr>
          <w:rFonts w:ascii="Agency FB" w:hAnsi="Agency FB"/>
          <w:sz w:val="16"/>
          <w:szCs w:val="16"/>
        </w:rPr>
      </w:pPr>
    </w:p>
    <w:sectPr w:rsidRPr="00D25CFB" w:rsidR="00DF6B18" w:rsidSect="00033D9D">
      <w:headerReference w:type="default" r:id="rId13"/>
      <w:footerReference w:type="default" r:id="rId14"/>
      <w:footerReference w:type="first" r:id="rId15"/>
      <w:type w:val="continuous"/>
      <w:pgSz w:w="24480" w:h="15840" w:orient="landscape" w:code="17"/>
      <w:pgMar w:top="288" w:right="432" w:bottom="288" w:left="432" w:header="144" w:footer="144" w:gutter="0"/>
      <w:cols w:space="432" w:num="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3AFA" w:rsidP="000449D3" w:rsidRDefault="00413AFA" w14:paraId="270E221B" w14:textId="77777777">
      <w:r>
        <w:separator/>
      </w:r>
    </w:p>
  </w:endnote>
  <w:endnote w:type="continuationSeparator" w:id="0">
    <w:p w:rsidR="00413AFA" w:rsidP="000449D3" w:rsidRDefault="00413AFA" w14:paraId="67E16757" w14:textId="77777777">
      <w:r>
        <w:continuationSeparator/>
      </w:r>
    </w:p>
  </w:endnote>
  <w:endnote w:type="continuationNotice" w:id="1">
    <w:p w:rsidR="00413AFA" w:rsidRDefault="00413AFA" w14:paraId="1EA0AD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EC2" w:rsidRDefault="00653EC2" w14:paraId="290A3E17" w14:textId="77777777">
    <w:pPr>
      <w:pStyle w:val="Footer"/>
    </w:pPr>
  </w:p>
  <w:p w:rsidR="00653EC2" w:rsidP="000F7FD6" w:rsidRDefault="00653EC2" w14:paraId="08FCBB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3EC2" w:rsidRDefault="00653EC2" w14:paraId="76EE577A" w14:textId="77777777">
    <w:pPr>
      <w:pStyle w:val="Footer"/>
    </w:pPr>
  </w:p>
  <w:p w:rsidR="00653EC2" w:rsidRDefault="00C8657A" w14:paraId="309ED8BC" w14:textId="263909D5">
    <w:pPr>
      <w:pStyle w:val="Footer"/>
    </w:pPr>
    <w:r>
      <w:rPr>
        <w:sz w:val="16"/>
      </w:rPr>
      <w:fldChar w:fldCharType="begin"/>
    </w:r>
    <w:r>
      <w:rPr>
        <w:sz w:val="16"/>
      </w:rPr>
      <w:instrText xml:space="preserve"> DOCPROPERTY "Docno" \* MERGEFORMAT </w:instrText>
    </w:r>
    <w:r>
      <w:rPr>
        <w:sz w:val="16"/>
      </w:rPr>
      <w:fldChar w:fldCharType="separate"/>
    </w:r>
    <w:r w:rsidR="00962093">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3AFA" w:rsidP="000449D3" w:rsidRDefault="00413AFA" w14:paraId="531102CC" w14:textId="77777777">
      <w:r>
        <w:separator/>
      </w:r>
    </w:p>
  </w:footnote>
  <w:footnote w:type="continuationSeparator" w:id="0">
    <w:p w:rsidR="00413AFA" w:rsidP="000449D3" w:rsidRDefault="00413AFA" w14:paraId="3143263A" w14:textId="77777777">
      <w:r>
        <w:continuationSeparator/>
      </w:r>
    </w:p>
  </w:footnote>
  <w:footnote w:type="continuationNotice" w:id="1">
    <w:p w:rsidR="00413AFA" w:rsidRDefault="00413AFA" w14:paraId="3BD61B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860"/>
      <w:gridCol w:w="1860"/>
      <w:gridCol w:w="1860"/>
    </w:tblGrid>
    <w:tr w:rsidR="57801655" w:rsidTr="57801655" w14:paraId="35418B5E" w14:textId="77777777">
      <w:trPr>
        <w:trHeight w:val="300"/>
      </w:trPr>
      <w:tc>
        <w:tcPr>
          <w:tcW w:w="1860" w:type="dxa"/>
        </w:tcPr>
        <w:p w:rsidR="57801655" w:rsidP="57801655" w:rsidRDefault="57801655" w14:paraId="476E889B" w14:textId="545C2C4D">
          <w:pPr>
            <w:pStyle w:val="Header"/>
            <w:ind w:left="-115"/>
          </w:pPr>
        </w:p>
      </w:tc>
      <w:tc>
        <w:tcPr>
          <w:tcW w:w="1860" w:type="dxa"/>
        </w:tcPr>
        <w:p w:rsidR="57801655" w:rsidP="57801655" w:rsidRDefault="57801655" w14:paraId="5994D944" w14:textId="71EF7C0F">
          <w:pPr>
            <w:pStyle w:val="Header"/>
            <w:jc w:val="center"/>
          </w:pPr>
        </w:p>
      </w:tc>
      <w:tc>
        <w:tcPr>
          <w:tcW w:w="1860" w:type="dxa"/>
        </w:tcPr>
        <w:p w:rsidR="57801655" w:rsidP="57801655" w:rsidRDefault="57801655" w14:paraId="61E4C790" w14:textId="3E13E30F">
          <w:pPr>
            <w:pStyle w:val="Header"/>
            <w:ind w:right="-115"/>
            <w:jc w:val="right"/>
          </w:pPr>
        </w:p>
      </w:tc>
    </w:tr>
  </w:tbl>
  <w:p w:rsidR="57801655" w:rsidP="57801655" w:rsidRDefault="57801655" w14:paraId="22945B79" w14:textId="01902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5">
    <w:nsid w:val="6267253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gency FB,Times New Roman" w:hAnsi="Agency FB,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e050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4a95ca"/>
    <w:multiLevelType xmlns:w="http://schemas.openxmlformats.org/wordprocessingml/2006/main" w:val="multilevel"/>
    <w:lvl xmlns:w="http://schemas.openxmlformats.org/wordprocessingml/2006/main" w:ilvl="0">
      <w:start w:val="11"/>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450de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0" w:firstLine="0"/>
      </w:pPr>
      <w:rPr>
        <w:rFonts w:hint="default" w:ascii="Agency FB" w:hAnsi="Agency FB"/>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b8afc00"/>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bc4371c"/>
    <w:multiLevelType xmlns:w="http://schemas.openxmlformats.org/wordprocessingml/2006/main" w:val="multilevel"/>
    <w:lvl xmlns:w="http://schemas.openxmlformats.org/wordprocessingml/2006/main" w:ilvl="0">
      <w:start w:val="10"/>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1c28e17"/>
    <w:multiLevelType xmlns:w="http://schemas.openxmlformats.org/wordprocessingml/2006/main" w:val="multilevel"/>
    <w:lvl xmlns:w="http://schemas.openxmlformats.org/wordprocessingml/2006/main" w:ilvl="0">
      <w:start w:val="9"/>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ba677a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e9ba9e3"/>
    <w:multiLevelType xmlns:w="http://schemas.openxmlformats.org/wordprocessingml/2006/main" w:val="multilevel"/>
    <w:lvl xmlns:w="http://schemas.openxmlformats.org/wordprocessingml/2006/main" w:ilvl="0">
      <w:start w:val="8"/>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732fe399"/>
    <w:multiLevelType xmlns:w="http://schemas.openxmlformats.org/wordprocessingml/2006/main" w:val="hybridMultilevel"/>
    <w:lvl xmlns:w="http://schemas.openxmlformats.org/wordprocessingml/2006/main" w:ilvl="0">
      <w:start w:val="5"/>
      <w:numFmt w:val="lowerLetter"/>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5426bbe"/>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8ed15ea"/>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72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4747849"/>
    <w:multiLevelType xmlns:w="http://schemas.openxmlformats.org/wordprocessingml/2006/main" w:val="multilevel"/>
    <w:lvl xmlns:w="http://schemas.openxmlformats.org/wordprocessingml/2006/main" w:ilvl="0">
      <w:start w:val="7"/>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66cd6751"/>
    <w:multiLevelType xmlns:w="http://schemas.openxmlformats.org/wordprocessingml/2006/main" w:val="multilevel"/>
    <w:lvl xmlns:w="http://schemas.openxmlformats.org/wordprocessingml/2006/main" w:ilvl="0">
      <w:start w:val="6"/>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472339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fd86011"/>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e34f0b"/>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ac30d8d"/>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Agency FB,Times New Roman" w:hAnsi="Agency FB,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47161b07"/>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a4cf588"/>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2d7ff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0" w:firstLine="0"/>
      </w:pPr>
      <w:rPr>
        <w:rFonts w:hint="default" w:ascii="Agency FB" w:hAnsi="Agency FB"/>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62a69eb"/>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9bc45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gency FB" w:hAnsi="Agency FB"/>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FB"/>
    <w:multiLevelType w:val="hybridMultilevel"/>
    <w:tmpl w:val="EA44ECBA"/>
    <w:lvl w:ilvl="0">
      <w:start w:val="1"/>
      <w:numFmt w:val="decimal"/>
      <w:pStyle w:val="Heading1"/>
      <w:lvlText w:val="%1."/>
      <w:legacy w:legacy="1" w:legacySpace="144" w:legacyIndent="0"/>
      <w:lvlJc w:val="left"/>
      <w:pPr>
        <w:ind/>
      </w:pPr>
      <w:rPr>
        <w:b/>
      </w:rPr>
    </w:lvl>
    <w:lvl w:ilvl="1">
      <w:start w:val="1"/>
      <w:numFmt w:val="lowerLetter"/>
      <w:pStyle w:val="Heading2"/>
      <w:lvlText w:val="%2."/>
      <w:legacy w:legacy="1" w:legacySpace="144" w:legacyIndent="0"/>
      <w:lvlJc w:val="left"/>
      <w:pPr>
        <w:ind w:left="0" w:firstLine="0"/>
      </w:pPr>
    </w:lvl>
    <w:lvl w:ilvl="2">
      <w:start w:val="1"/>
      <w:numFmt w:val="decimal"/>
      <w:pStyle w:val="Heading3"/>
      <w:lvlText w:val="%1.%2.%3"/>
      <w:legacy w:legacy="1" w:legacySpace="144" w:legacyIndent="0"/>
      <w:lvlJc w:val="left"/>
      <w:pPr>
        <w:ind/>
      </w:pPr>
    </w:lvl>
    <w:lvl w:ilvl="3">
      <w:start w:val="1"/>
      <w:numFmt w:val="decimal"/>
      <w:pStyle w:val="Heading4"/>
      <w:lvlText w:val="%1.%2.%3.%4"/>
      <w:legacy w:legacy="1" w:legacySpace="144" w:legacyIndent="0"/>
      <w:lvlJc w:val="left"/>
      <w:pPr>
        <w:ind/>
      </w:pPr>
    </w:lvl>
    <w:lvl w:ilvl="4">
      <w:start w:val="1"/>
      <w:numFmt w:val="decimal"/>
      <w:pStyle w:val="Heading5"/>
      <w:lvlText w:val="%1.%2.%3.%4.%5"/>
      <w:legacy w:legacy="1" w:legacySpace="144" w:legacyIndent="0"/>
      <w:lvlJc w:val="left"/>
      <w:pPr>
        <w:ind/>
      </w:pPr>
    </w:lvl>
    <w:lvl w:ilvl="5">
      <w:start w:val="1"/>
      <w:numFmt w:val="decimal"/>
      <w:pStyle w:val="Heading6"/>
      <w:lvlText w:val="%1.%2.%3.%4.%5.%6"/>
      <w:legacy w:legacy="1" w:legacySpace="144" w:legacyIndent="0"/>
      <w:lvlJc w:val="left"/>
      <w:pPr>
        <w:ind/>
      </w:pPr>
    </w:lvl>
    <w:lvl w:ilvl="6">
      <w:start w:val="1"/>
      <w:numFmt w:val="decimal"/>
      <w:pStyle w:val="Heading7"/>
      <w:lvlText w:val="%1.%2.%3.%4.%5.%6.%7"/>
      <w:legacy w:legacy="1" w:legacySpace="144" w:legacyIndent="0"/>
      <w:lvlJc w:val="left"/>
      <w:pPr>
        <w:ind/>
      </w:pPr>
    </w:lvl>
    <w:lvl w:ilvl="7">
      <w:start w:val="1"/>
      <w:numFmt w:val="decimal"/>
      <w:pStyle w:val="Heading8"/>
      <w:lvlText w:val="%1.%2.%3.%4.%5.%6.%7.%8"/>
      <w:legacy w:legacy="1" w:legacySpace="144" w:legacyIndent="0"/>
      <w:lvlJc w:val="left"/>
      <w:pPr>
        <w:ind/>
      </w:pPr>
    </w:lvl>
    <w:lvl w:ilvl="8">
      <w:start w:val="1"/>
      <w:numFmt w:val="decimal"/>
      <w:pStyle w:val="Heading9"/>
      <w:lvlText w:val="%1.%2.%3.%4.%5.%6.%7.%8.%9"/>
      <w:legacy w:legacy="1" w:legacySpace="144" w:legacyIndent="0"/>
      <w:lvlJc w:val="left"/>
      <w:pPr>
        <w:ind/>
      </w:pPr>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7E3"/>
    <w:multiLevelType w:val="hybridMultilevel"/>
    <w:tmpl w:val="285EF3F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F10DE7"/>
    <w:multiLevelType w:val="hybridMultilevel"/>
    <w:tmpl w:val="0038DFEC"/>
    <w:lvl w:ilvl="0" w:tplc="778A60AC">
      <w:start w:val="1"/>
      <w:numFmt w:val="bullet"/>
      <w:lvlRestart w:val="0"/>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5"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503C4"/>
    <w:multiLevelType w:val="hybridMultilevel"/>
    <w:tmpl w:val="467441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31B2F3C"/>
    <w:multiLevelType w:val="hybridMultilevel"/>
    <w:tmpl w:val="8C2266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AA30EEF"/>
    <w:multiLevelType w:val="hybridMultilevel"/>
    <w:tmpl w:val="7CCABFF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C4234"/>
    <w:multiLevelType w:val="hybridMultilevel"/>
    <w:tmpl w:val="942275A8"/>
    <w:lvl w:ilvl="0" w:tplc="86E20F62">
      <w:start w:val="1"/>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5172681"/>
    <w:multiLevelType w:val="hybridMultilevel"/>
    <w:tmpl w:val="9384A742"/>
    <w:lvl w:ilvl="0" w:tplc="33C226F8">
      <w:start w:val="1"/>
      <w:numFmt w:val="bullet"/>
      <w:lvlText w:val=""/>
      <w:lvlJc w:val="left"/>
      <w:pPr>
        <w:tabs>
          <w:tab w:val="num" w:pos="720"/>
        </w:tabs>
        <w:ind w:left="72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6900D27"/>
    <w:multiLevelType w:val="hybridMultilevel"/>
    <w:tmpl w:val="6A7CABCA"/>
    <w:lvl w:ilvl="0" w:tplc="BDCCEA5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43172"/>
    <w:multiLevelType w:val="hybridMultilevel"/>
    <w:tmpl w:val="2CC4BAE2"/>
    <w:lvl w:ilvl="0" w:tplc="1D8259EE">
      <w:start w:val="1"/>
      <w:numFmt w:val="bullet"/>
      <w:lvlText w:val=""/>
      <w:lvlJc w:val="left"/>
      <w:pPr>
        <w:ind w:left="1125" w:hanging="360"/>
      </w:pPr>
      <w:rPr>
        <w:rFonts w:hint="default" w:ascii="Symbol" w:hAnsi="Symbol"/>
        <w:color w:val="auto"/>
      </w:rPr>
    </w:lvl>
    <w:lvl w:ilvl="1" w:tplc="04090003" w:tentative="1">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19"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B09A1"/>
    <w:multiLevelType w:val="hybridMultilevel"/>
    <w:tmpl w:val="7BDADD4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51A365D"/>
    <w:multiLevelType w:val="hybridMultilevel"/>
    <w:tmpl w:val="8F5E84C4"/>
    <w:lvl w:ilvl="0" w:tplc="B868F246">
      <w:start w:val="1"/>
      <w:numFmt w:val="bullet"/>
      <w:lvlText w:val=""/>
      <w:lvlJc w:val="left"/>
      <w:pPr>
        <w:tabs>
          <w:tab w:val="num" w:pos="720"/>
        </w:tabs>
        <w:ind w:left="720" w:hanging="360"/>
      </w:pPr>
      <w:rPr>
        <w:rFonts w:hint="default" w:ascii="Symbol" w:hAnsi="Symbol"/>
        <w:sz w:val="20"/>
      </w:rPr>
    </w:lvl>
    <w:lvl w:ilvl="1" w:tplc="03123E4A" w:tentative="1">
      <w:start w:val="1"/>
      <w:numFmt w:val="bullet"/>
      <w:lvlText w:val="o"/>
      <w:lvlJc w:val="left"/>
      <w:pPr>
        <w:tabs>
          <w:tab w:val="num" w:pos="1440"/>
        </w:tabs>
        <w:ind w:left="1440" w:hanging="360"/>
      </w:pPr>
      <w:rPr>
        <w:rFonts w:hint="default" w:ascii="Courier New" w:hAnsi="Courier New"/>
        <w:sz w:val="20"/>
      </w:rPr>
    </w:lvl>
    <w:lvl w:ilvl="2" w:tplc="08200942" w:tentative="1">
      <w:start w:val="1"/>
      <w:numFmt w:val="bullet"/>
      <w:lvlText w:val=""/>
      <w:lvlJc w:val="left"/>
      <w:pPr>
        <w:tabs>
          <w:tab w:val="num" w:pos="2160"/>
        </w:tabs>
        <w:ind w:left="2160" w:hanging="360"/>
      </w:pPr>
      <w:rPr>
        <w:rFonts w:hint="default" w:ascii="Wingdings" w:hAnsi="Wingdings"/>
        <w:sz w:val="20"/>
      </w:rPr>
    </w:lvl>
    <w:lvl w:ilvl="3" w:tplc="6700F7C8" w:tentative="1">
      <w:start w:val="1"/>
      <w:numFmt w:val="bullet"/>
      <w:lvlText w:val=""/>
      <w:lvlJc w:val="left"/>
      <w:pPr>
        <w:tabs>
          <w:tab w:val="num" w:pos="2880"/>
        </w:tabs>
        <w:ind w:left="2880" w:hanging="360"/>
      </w:pPr>
      <w:rPr>
        <w:rFonts w:hint="default" w:ascii="Wingdings" w:hAnsi="Wingdings"/>
        <w:sz w:val="20"/>
      </w:rPr>
    </w:lvl>
    <w:lvl w:ilvl="4" w:tplc="6B7E373A" w:tentative="1">
      <w:start w:val="1"/>
      <w:numFmt w:val="bullet"/>
      <w:lvlText w:val=""/>
      <w:lvlJc w:val="left"/>
      <w:pPr>
        <w:tabs>
          <w:tab w:val="num" w:pos="3600"/>
        </w:tabs>
        <w:ind w:left="3600" w:hanging="360"/>
      </w:pPr>
      <w:rPr>
        <w:rFonts w:hint="default" w:ascii="Wingdings" w:hAnsi="Wingdings"/>
        <w:sz w:val="20"/>
      </w:rPr>
    </w:lvl>
    <w:lvl w:ilvl="5" w:tplc="19C2B11C" w:tentative="1">
      <w:start w:val="1"/>
      <w:numFmt w:val="bullet"/>
      <w:lvlText w:val=""/>
      <w:lvlJc w:val="left"/>
      <w:pPr>
        <w:tabs>
          <w:tab w:val="num" w:pos="4320"/>
        </w:tabs>
        <w:ind w:left="4320" w:hanging="360"/>
      </w:pPr>
      <w:rPr>
        <w:rFonts w:hint="default" w:ascii="Wingdings" w:hAnsi="Wingdings"/>
        <w:sz w:val="20"/>
      </w:rPr>
    </w:lvl>
    <w:lvl w:ilvl="6" w:tplc="3402AD66" w:tentative="1">
      <w:start w:val="1"/>
      <w:numFmt w:val="bullet"/>
      <w:lvlText w:val=""/>
      <w:lvlJc w:val="left"/>
      <w:pPr>
        <w:tabs>
          <w:tab w:val="num" w:pos="5040"/>
        </w:tabs>
        <w:ind w:left="5040" w:hanging="360"/>
      </w:pPr>
      <w:rPr>
        <w:rFonts w:hint="default" w:ascii="Wingdings" w:hAnsi="Wingdings"/>
        <w:sz w:val="20"/>
      </w:rPr>
    </w:lvl>
    <w:lvl w:ilvl="7" w:tplc="A9082486" w:tentative="1">
      <w:start w:val="1"/>
      <w:numFmt w:val="bullet"/>
      <w:lvlText w:val=""/>
      <w:lvlJc w:val="left"/>
      <w:pPr>
        <w:tabs>
          <w:tab w:val="num" w:pos="5760"/>
        </w:tabs>
        <w:ind w:left="5760" w:hanging="360"/>
      </w:pPr>
      <w:rPr>
        <w:rFonts w:hint="default" w:ascii="Wingdings" w:hAnsi="Wingdings"/>
        <w:sz w:val="20"/>
      </w:rPr>
    </w:lvl>
    <w:lvl w:ilvl="8" w:tplc="AE6AA6C6"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7053E68"/>
    <w:multiLevelType w:val="hybridMultilevel"/>
    <w:tmpl w:val="CC7EB636"/>
    <w:lvl w:ilvl="0" w:tplc="448C3DA2">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hint="default"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F46C22"/>
    <w:multiLevelType w:val="hybridMultilevel"/>
    <w:tmpl w:val="4AD897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5A97D23"/>
    <w:multiLevelType w:val="hybridMultilevel"/>
    <w:tmpl w:val="37482152"/>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8"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A565CA"/>
    <w:multiLevelType w:val="hybridMultilevel"/>
    <w:tmpl w:val="9F56230E"/>
    <w:lvl w:ilvl="0" w:tplc="336E7B26">
      <w:start w:val="1"/>
      <w:numFmt w:val="bullet"/>
      <w:lvlText w:val=""/>
      <w:lvlJc w:val="left"/>
      <w:pPr>
        <w:tabs>
          <w:tab w:val="num" w:pos="720"/>
        </w:tabs>
        <w:ind w:left="720" w:hanging="360"/>
      </w:pPr>
      <w:rPr>
        <w:rFonts w:hint="default" w:ascii="Symbol" w:hAnsi="Symbol"/>
        <w:sz w:val="20"/>
      </w:rPr>
    </w:lvl>
    <w:lvl w:ilvl="1" w:tplc="D1622752" w:tentative="1">
      <w:start w:val="1"/>
      <w:numFmt w:val="bullet"/>
      <w:lvlText w:val="o"/>
      <w:lvlJc w:val="left"/>
      <w:pPr>
        <w:tabs>
          <w:tab w:val="num" w:pos="1440"/>
        </w:tabs>
        <w:ind w:left="1440" w:hanging="360"/>
      </w:pPr>
      <w:rPr>
        <w:rFonts w:hint="default" w:ascii="Courier New" w:hAnsi="Courier New"/>
        <w:sz w:val="20"/>
      </w:rPr>
    </w:lvl>
    <w:lvl w:ilvl="2" w:tplc="BEC8B41C" w:tentative="1">
      <w:start w:val="1"/>
      <w:numFmt w:val="bullet"/>
      <w:lvlText w:val=""/>
      <w:lvlJc w:val="left"/>
      <w:pPr>
        <w:tabs>
          <w:tab w:val="num" w:pos="2160"/>
        </w:tabs>
        <w:ind w:left="2160" w:hanging="360"/>
      </w:pPr>
      <w:rPr>
        <w:rFonts w:hint="default" w:ascii="Wingdings" w:hAnsi="Wingdings"/>
        <w:sz w:val="20"/>
      </w:rPr>
    </w:lvl>
    <w:lvl w:ilvl="3" w:tplc="04F6A53A" w:tentative="1">
      <w:start w:val="1"/>
      <w:numFmt w:val="bullet"/>
      <w:lvlText w:val=""/>
      <w:lvlJc w:val="left"/>
      <w:pPr>
        <w:tabs>
          <w:tab w:val="num" w:pos="2880"/>
        </w:tabs>
        <w:ind w:left="2880" w:hanging="360"/>
      </w:pPr>
      <w:rPr>
        <w:rFonts w:hint="default" w:ascii="Wingdings" w:hAnsi="Wingdings"/>
        <w:sz w:val="20"/>
      </w:rPr>
    </w:lvl>
    <w:lvl w:ilvl="4" w:tplc="37CA94D6" w:tentative="1">
      <w:start w:val="1"/>
      <w:numFmt w:val="bullet"/>
      <w:lvlText w:val=""/>
      <w:lvlJc w:val="left"/>
      <w:pPr>
        <w:tabs>
          <w:tab w:val="num" w:pos="3600"/>
        </w:tabs>
        <w:ind w:left="3600" w:hanging="360"/>
      </w:pPr>
      <w:rPr>
        <w:rFonts w:hint="default" w:ascii="Wingdings" w:hAnsi="Wingdings"/>
        <w:sz w:val="20"/>
      </w:rPr>
    </w:lvl>
    <w:lvl w:ilvl="5" w:tplc="7A2C8110" w:tentative="1">
      <w:start w:val="1"/>
      <w:numFmt w:val="bullet"/>
      <w:lvlText w:val=""/>
      <w:lvlJc w:val="left"/>
      <w:pPr>
        <w:tabs>
          <w:tab w:val="num" w:pos="4320"/>
        </w:tabs>
        <w:ind w:left="4320" w:hanging="360"/>
      </w:pPr>
      <w:rPr>
        <w:rFonts w:hint="default" w:ascii="Wingdings" w:hAnsi="Wingdings"/>
        <w:sz w:val="20"/>
      </w:rPr>
    </w:lvl>
    <w:lvl w:ilvl="6" w:tplc="ACBAE1A2" w:tentative="1">
      <w:start w:val="1"/>
      <w:numFmt w:val="bullet"/>
      <w:lvlText w:val=""/>
      <w:lvlJc w:val="left"/>
      <w:pPr>
        <w:tabs>
          <w:tab w:val="num" w:pos="5040"/>
        </w:tabs>
        <w:ind w:left="5040" w:hanging="360"/>
      </w:pPr>
      <w:rPr>
        <w:rFonts w:hint="default" w:ascii="Wingdings" w:hAnsi="Wingdings"/>
        <w:sz w:val="20"/>
      </w:rPr>
    </w:lvl>
    <w:lvl w:ilvl="7" w:tplc="AE06CA50" w:tentative="1">
      <w:start w:val="1"/>
      <w:numFmt w:val="bullet"/>
      <w:lvlText w:val=""/>
      <w:lvlJc w:val="left"/>
      <w:pPr>
        <w:tabs>
          <w:tab w:val="num" w:pos="5760"/>
        </w:tabs>
        <w:ind w:left="5760" w:hanging="360"/>
      </w:pPr>
      <w:rPr>
        <w:rFonts w:hint="default" w:ascii="Wingdings" w:hAnsi="Wingdings"/>
        <w:sz w:val="20"/>
      </w:rPr>
    </w:lvl>
    <w:lvl w:ilvl="8" w:tplc="E5C09506"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F4633B"/>
    <w:multiLevelType w:val="hybridMultilevel"/>
    <w:tmpl w:val="4E5EBF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29C13F8"/>
    <w:multiLevelType w:val="hybridMultilevel"/>
    <w:tmpl w:val="D542DA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61">
    <w:abstractNumId w:val="55"/>
  </w:num>
  <w:num w:numId="60">
    <w:abstractNumId w:val="54"/>
  </w:num>
  <w:num w:numId="59">
    <w:abstractNumId w:val="53"/>
  </w:num>
  <w:num w:numId="58">
    <w:abstractNumId w:val="52"/>
  </w:num>
  <w:num w:numId="57">
    <w:abstractNumId w:val="51"/>
  </w:num>
  <w:num w:numId="56">
    <w:abstractNumId w:val="50"/>
  </w:num>
  <w:num w:numId="55">
    <w:abstractNumId w:val="49"/>
  </w:num>
  <w:num w:numId="54">
    <w:abstractNumId w:val="48"/>
  </w:num>
  <w:num w:numId="53">
    <w:abstractNumId w:val="47"/>
  </w:num>
  <w:num w:numId="52">
    <w:abstractNumId w:val="46"/>
  </w:num>
  <w:num w:numId="51">
    <w:abstractNumId w:val="45"/>
  </w:num>
  <w:num w:numId="50">
    <w:abstractNumId w:val="44"/>
  </w:num>
  <w:num w:numId="49">
    <w:abstractNumId w:val="43"/>
  </w:num>
  <w:num w:numId="48">
    <w:abstractNumId w:val="42"/>
  </w:num>
  <w:num w:numId="47">
    <w:abstractNumId w:val="41"/>
  </w:num>
  <w:num w:numId="46">
    <w:abstractNumId w:val="40"/>
  </w:num>
  <w:num w:numId="45">
    <w:abstractNumId w:val="39"/>
  </w:num>
  <w:num w:numId="44">
    <w:abstractNumId w:val="38"/>
  </w:num>
  <w:num w:numId="43">
    <w:abstractNumId w:val="37"/>
  </w:num>
  <w:num w:numId="42">
    <w:abstractNumId w:val="36"/>
  </w:num>
  <w:num w:numId="41">
    <w:abstractNumId w:val="35"/>
  </w:num>
  <w:num w:numId="40">
    <w:abstractNumId w:val="34"/>
  </w:num>
  <w:num w:numId="39">
    <w:abstractNumId w:val="33"/>
  </w:num>
  <w:num w:numId="1" w16cid:durableId="113670953">
    <w:abstractNumId w:val="13"/>
  </w:num>
  <w:num w:numId="2" w16cid:durableId="600993776">
    <w:abstractNumId w:val="8"/>
  </w:num>
  <w:num w:numId="3" w16cid:durableId="1987125379">
    <w:abstractNumId w:val="24"/>
  </w:num>
  <w:num w:numId="4" w16cid:durableId="228200529">
    <w:abstractNumId w:val="11"/>
  </w:num>
  <w:num w:numId="5" w16cid:durableId="955478145">
    <w:abstractNumId w:val="0"/>
  </w:num>
  <w:num w:numId="6" w16cid:durableId="879978464">
    <w:abstractNumId w:val="20"/>
  </w:num>
  <w:num w:numId="7" w16cid:durableId="95518337">
    <w:abstractNumId w:val="9"/>
  </w:num>
  <w:num w:numId="8" w16cid:durableId="394090050">
    <w:abstractNumId w:val="23"/>
  </w:num>
  <w:num w:numId="9" w16cid:durableId="1190221265">
    <w:abstractNumId w:val="3"/>
  </w:num>
  <w:num w:numId="10" w16cid:durableId="420295814">
    <w:abstractNumId w:val="14"/>
  </w:num>
  <w:num w:numId="11" w16cid:durableId="1271861490">
    <w:abstractNumId w:val="18"/>
  </w:num>
  <w:num w:numId="12" w16cid:durableId="138494820">
    <w:abstractNumId w:val="27"/>
  </w:num>
  <w:num w:numId="13" w16cid:durableId="881332156">
    <w:abstractNumId w:val="29"/>
  </w:num>
  <w:num w:numId="14" w16cid:durableId="592593877">
    <w:abstractNumId w:val="22"/>
  </w:num>
  <w:num w:numId="15" w16cid:durableId="594485603">
    <w:abstractNumId w:val="16"/>
  </w:num>
  <w:num w:numId="16" w16cid:durableId="2134790878">
    <w:abstractNumId w:val="21"/>
  </w:num>
  <w:num w:numId="17" w16cid:durableId="672344826">
    <w:abstractNumId w:val="5"/>
  </w:num>
  <w:num w:numId="18" w16cid:durableId="1626932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60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9102346">
    <w:abstractNumId w:val="6"/>
  </w:num>
  <w:num w:numId="21" w16cid:durableId="1325553391">
    <w:abstractNumId w:val="28"/>
  </w:num>
  <w:num w:numId="22" w16cid:durableId="1356811718">
    <w:abstractNumId w:val="10"/>
  </w:num>
  <w:num w:numId="23" w16cid:durableId="1058893100">
    <w:abstractNumId w:val="30"/>
  </w:num>
  <w:num w:numId="24" w16cid:durableId="904217605">
    <w:abstractNumId w:val="26"/>
  </w:num>
  <w:num w:numId="25" w16cid:durableId="1315524803">
    <w:abstractNumId w:val="31"/>
  </w:num>
  <w:num w:numId="26" w16cid:durableId="1120303879">
    <w:abstractNumId w:val="7"/>
  </w:num>
  <w:num w:numId="27" w16cid:durableId="1967735291">
    <w:abstractNumId w:val="25"/>
  </w:num>
  <w:num w:numId="28" w16cid:durableId="9845190">
    <w:abstractNumId w:val="4"/>
  </w:num>
  <w:num w:numId="29" w16cid:durableId="805199965">
    <w:abstractNumId w:val="1"/>
  </w:num>
  <w:num w:numId="30" w16cid:durableId="1443768857">
    <w:abstractNumId w:val="17"/>
  </w:num>
  <w:num w:numId="31" w16cid:durableId="665472257">
    <w:abstractNumId w:val="12"/>
  </w:num>
  <w:num w:numId="32" w16cid:durableId="983268216">
    <w:abstractNumId w:val="19"/>
  </w:num>
  <w:num w:numId="33" w16cid:durableId="1228419962">
    <w:abstractNumId w:val="32"/>
  </w:num>
  <w:num w:numId="34" w16cid:durableId="106127171">
    <w:abstractNumId w:val="2"/>
  </w:num>
  <w:num w:numId="35" w16cid:durableId="162092707">
    <w:abstractNumId w:val="26"/>
  </w:num>
  <w:num w:numId="36" w16cid:durableId="1886984116">
    <w:abstractNumId w:val="31"/>
  </w:num>
  <w:num w:numId="37" w16cid:durableId="335308997">
    <w:abstractNumId w:val="7"/>
  </w:num>
  <w:num w:numId="38" w16cid:durableId="2016640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7E4E"/>
    <w:rsid w:val="00022AE7"/>
    <w:rsid w:val="0003397A"/>
    <w:rsid w:val="00033D9D"/>
    <w:rsid w:val="000351CD"/>
    <w:rsid w:val="00036C84"/>
    <w:rsid w:val="000402ED"/>
    <w:rsid w:val="00041F9D"/>
    <w:rsid w:val="00043136"/>
    <w:rsid w:val="000433C7"/>
    <w:rsid w:val="000435A3"/>
    <w:rsid w:val="000449D3"/>
    <w:rsid w:val="00044B68"/>
    <w:rsid w:val="000455B6"/>
    <w:rsid w:val="0004661E"/>
    <w:rsid w:val="00050671"/>
    <w:rsid w:val="00056265"/>
    <w:rsid w:val="000634CE"/>
    <w:rsid w:val="000660D4"/>
    <w:rsid w:val="00066B61"/>
    <w:rsid w:val="00066D81"/>
    <w:rsid w:val="000678F0"/>
    <w:rsid w:val="000700F6"/>
    <w:rsid w:val="00072523"/>
    <w:rsid w:val="00080DC2"/>
    <w:rsid w:val="00082A85"/>
    <w:rsid w:val="00086C3E"/>
    <w:rsid w:val="0009162D"/>
    <w:rsid w:val="00094324"/>
    <w:rsid w:val="000A1333"/>
    <w:rsid w:val="000A2240"/>
    <w:rsid w:val="000B0842"/>
    <w:rsid w:val="000B3046"/>
    <w:rsid w:val="000B5D29"/>
    <w:rsid w:val="000B722B"/>
    <w:rsid w:val="000C0DA6"/>
    <w:rsid w:val="000C382C"/>
    <w:rsid w:val="000C53D9"/>
    <w:rsid w:val="000C5489"/>
    <w:rsid w:val="000D0F1F"/>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3388"/>
    <w:rsid w:val="00127A22"/>
    <w:rsid w:val="001325E1"/>
    <w:rsid w:val="00134845"/>
    <w:rsid w:val="0013515D"/>
    <w:rsid w:val="001406D2"/>
    <w:rsid w:val="00140A50"/>
    <w:rsid w:val="00144C86"/>
    <w:rsid w:val="001508F8"/>
    <w:rsid w:val="0015328B"/>
    <w:rsid w:val="001549CC"/>
    <w:rsid w:val="00155719"/>
    <w:rsid w:val="001565AD"/>
    <w:rsid w:val="00156818"/>
    <w:rsid w:val="001573AF"/>
    <w:rsid w:val="00171F15"/>
    <w:rsid w:val="00175C2D"/>
    <w:rsid w:val="00176901"/>
    <w:rsid w:val="0017771D"/>
    <w:rsid w:val="0017795E"/>
    <w:rsid w:val="00182F58"/>
    <w:rsid w:val="001964A3"/>
    <w:rsid w:val="0019704C"/>
    <w:rsid w:val="001A0277"/>
    <w:rsid w:val="001A0A77"/>
    <w:rsid w:val="001A10C1"/>
    <w:rsid w:val="001A61DA"/>
    <w:rsid w:val="001B114F"/>
    <w:rsid w:val="001B2769"/>
    <w:rsid w:val="001B3253"/>
    <w:rsid w:val="001D0708"/>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43E6"/>
    <w:rsid w:val="00225CD3"/>
    <w:rsid w:val="00232181"/>
    <w:rsid w:val="002353E1"/>
    <w:rsid w:val="002375B0"/>
    <w:rsid w:val="00244B3F"/>
    <w:rsid w:val="0025001B"/>
    <w:rsid w:val="0025704A"/>
    <w:rsid w:val="00261765"/>
    <w:rsid w:val="00265386"/>
    <w:rsid w:val="00266C2E"/>
    <w:rsid w:val="00267576"/>
    <w:rsid w:val="00270639"/>
    <w:rsid w:val="00276B22"/>
    <w:rsid w:val="00282226"/>
    <w:rsid w:val="00287E57"/>
    <w:rsid w:val="002A1922"/>
    <w:rsid w:val="002A3D84"/>
    <w:rsid w:val="002A6B26"/>
    <w:rsid w:val="002B4274"/>
    <w:rsid w:val="002B76B8"/>
    <w:rsid w:val="002C0544"/>
    <w:rsid w:val="002C06E0"/>
    <w:rsid w:val="002C3DB5"/>
    <w:rsid w:val="002D3B01"/>
    <w:rsid w:val="002D4F54"/>
    <w:rsid w:val="002D7E1E"/>
    <w:rsid w:val="002F1C8D"/>
    <w:rsid w:val="002F3B36"/>
    <w:rsid w:val="002F5880"/>
    <w:rsid w:val="002F5B72"/>
    <w:rsid w:val="00301F4B"/>
    <w:rsid w:val="003067A4"/>
    <w:rsid w:val="00310886"/>
    <w:rsid w:val="003108E6"/>
    <w:rsid w:val="00311380"/>
    <w:rsid w:val="00313F51"/>
    <w:rsid w:val="00314ADF"/>
    <w:rsid w:val="003158B1"/>
    <w:rsid w:val="003208DF"/>
    <w:rsid w:val="00321B2C"/>
    <w:rsid w:val="00323C8C"/>
    <w:rsid w:val="00324F79"/>
    <w:rsid w:val="00327128"/>
    <w:rsid w:val="0034379B"/>
    <w:rsid w:val="00343C9B"/>
    <w:rsid w:val="003506C2"/>
    <w:rsid w:val="00356725"/>
    <w:rsid w:val="003661A1"/>
    <w:rsid w:val="003677E5"/>
    <w:rsid w:val="003765CD"/>
    <w:rsid w:val="00377319"/>
    <w:rsid w:val="00380B90"/>
    <w:rsid w:val="0038351C"/>
    <w:rsid w:val="00384053"/>
    <w:rsid w:val="00394EEB"/>
    <w:rsid w:val="00395CDE"/>
    <w:rsid w:val="00396B73"/>
    <w:rsid w:val="00397407"/>
    <w:rsid w:val="003A0413"/>
    <w:rsid w:val="003A4026"/>
    <w:rsid w:val="003B15DF"/>
    <w:rsid w:val="003B4170"/>
    <w:rsid w:val="003C016B"/>
    <w:rsid w:val="003C344F"/>
    <w:rsid w:val="003C377F"/>
    <w:rsid w:val="003C45EB"/>
    <w:rsid w:val="003D3D38"/>
    <w:rsid w:val="003D7188"/>
    <w:rsid w:val="003E295F"/>
    <w:rsid w:val="003E69CA"/>
    <w:rsid w:val="003E7A03"/>
    <w:rsid w:val="003F4426"/>
    <w:rsid w:val="00400ADF"/>
    <w:rsid w:val="004027E8"/>
    <w:rsid w:val="0040450A"/>
    <w:rsid w:val="0040770D"/>
    <w:rsid w:val="00411E89"/>
    <w:rsid w:val="00412CFB"/>
    <w:rsid w:val="00413AFA"/>
    <w:rsid w:val="0042506E"/>
    <w:rsid w:val="00430E0D"/>
    <w:rsid w:val="004327B4"/>
    <w:rsid w:val="00436C32"/>
    <w:rsid w:val="00440010"/>
    <w:rsid w:val="00440713"/>
    <w:rsid w:val="00447E77"/>
    <w:rsid w:val="004501E8"/>
    <w:rsid w:val="00451B43"/>
    <w:rsid w:val="0045507C"/>
    <w:rsid w:val="004623FC"/>
    <w:rsid w:val="004625CA"/>
    <w:rsid w:val="0046648A"/>
    <w:rsid w:val="00467792"/>
    <w:rsid w:val="00472990"/>
    <w:rsid w:val="00481200"/>
    <w:rsid w:val="00481BD0"/>
    <w:rsid w:val="004830FC"/>
    <w:rsid w:val="00484D28"/>
    <w:rsid w:val="00484E86"/>
    <w:rsid w:val="00487433"/>
    <w:rsid w:val="00497417"/>
    <w:rsid w:val="004A07F1"/>
    <w:rsid w:val="004A2C8A"/>
    <w:rsid w:val="004A42E3"/>
    <w:rsid w:val="004B5D6D"/>
    <w:rsid w:val="004C0682"/>
    <w:rsid w:val="004E131E"/>
    <w:rsid w:val="004F1348"/>
    <w:rsid w:val="004F1CF5"/>
    <w:rsid w:val="004F32F1"/>
    <w:rsid w:val="004F6CA2"/>
    <w:rsid w:val="00501656"/>
    <w:rsid w:val="00503321"/>
    <w:rsid w:val="00510FFB"/>
    <w:rsid w:val="00513DD5"/>
    <w:rsid w:val="005172EA"/>
    <w:rsid w:val="00521396"/>
    <w:rsid w:val="005238BA"/>
    <w:rsid w:val="00524EAD"/>
    <w:rsid w:val="00526465"/>
    <w:rsid w:val="00527B9A"/>
    <w:rsid w:val="00532D1D"/>
    <w:rsid w:val="00542CD7"/>
    <w:rsid w:val="00551A42"/>
    <w:rsid w:val="00552CFA"/>
    <w:rsid w:val="00553C11"/>
    <w:rsid w:val="005574C1"/>
    <w:rsid w:val="005614CA"/>
    <w:rsid w:val="00562986"/>
    <w:rsid w:val="00571366"/>
    <w:rsid w:val="00572FA6"/>
    <w:rsid w:val="0057427A"/>
    <w:rsid w:val="005759AE"/>
    <w:rsid w:val="00582B7B"/>
    <w:rsid w:val="005852D9"/>
    <w:rsid w:val="00594850"/>
    <w:rsid w:val="0059776F"/>
    <w:rsid w:val="005A2AFF"/>
    <w:rsid w:val="005A2BC5"/>
    <w:rsid w:val="005A4958"/>
    <w:rsid w:val="005A4EB2"/>
    <w:rsid w:val="005A60E6"/>
    <w:rsid w:val="005A621D"/>
    <w:rsid w:val="005B0462"/>
    <w:rsid w:val="005B0E9A"/>
    <w:rsid w:val="005B0FC3"/>
    <w:rsid w:val="005B223F"/>
    <w:rsid w:val="005B5833"/>
    <w:rsid w:val="005B5A11"/>
    <w:rsid w:val="005B5CE4"/>
    <w:rsid w:val="005D2712"/>
    <w:rsid w:val="005D5630"/>
    <w:rsid w:val="005D5EFA"/>
    <w:rsid w:val="005E43C7"/>
    <w:rsid w:val="005E6153"/>
    <w:rsid w:val="005F75F6"/>
    <w:rsid w:val="00600B5D"/>
    <w:rsid w:val="00604FF4"/>
    <w:rsid w:val="00605BCC"/>
    <w:rsid w:val="006105F1"/>
    <w:rsid w:val="006150EC"/>
    <w:rsid w:val="006163FD"/>
    <w:rsid w:val="00620873"/>
    <w:rsid w:val="006223C7"/>
    <w:rsid w:val="0063492E"/>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2A93"/>
    <w:rsid w:val="006829D8"/>
    <w:rsid w:val="006835E9"/>
    <w:rsid w:val="006842F1"/>
    <w:rsid w:val="00692E5B"/>
    <w:rsid w:val="006936DC"/>
    <w:rsid w:val="00694637"/>
    <w:rsid w:val="006A3FD0"/>
    <w:rsid w:val="006A5CDF"/>
    <w:rsid w:val="006A6001"/>
    <w:rsid w:val="006B0C62"/>
    <w:rsid w:val="006B674B"/>
    <w:rsid w:val="006B6CE3"/>
    <w:rsid w:val="006C1D37"/>
    <w:rsid w:val="006D0E23"/>
    <w:rsid w:val="006D39B0"/>
    <w:rsid w:val="006D3C23"/>
    <w:rsid w:val="006D727F"/>
    <w:rsid w:val="006E194A"/>
    <w:rsid w:val="006E29C5"/>
    <w:rsid w:val="006E6837"/>
    <w:rsid w:val="006F19BB"/>
    <w:rsid w:val="006F409F"/>
    <w:rsid w:val="006F58FE"/>
    <w:rsid w:val="006F5E36"/>
    <w:rsid w:val="00700360"/>
    <w:rsid w:val="00701356"/>
    <w:rsid w:val="0070333C"/>
    <w:rsid w:val="0070449E"/>
    <w:rsid w:val="00706634"/>
    <w:rsid w:val="00721E56"/>
    <w:rsid w:val="007234F0"/>
    <w:rsid w:val="007267F0"/>
    <w:rsid w:val="00727224"/>
    <w:rsid w:val="0073041F"/>
    <w:rsid w:val="00730A6C"/>
    <w:rsid w:val="00730C86"/>
    <w:rsid w:val="007322FF"/>
    <w:rsid w:val="007371D7"/>
    <w:rsid w:val="00737455"/>
    <w:rsid w:val="00745A4E"/>
    <w:rsid w:val="007517D0"/>
    <w:rsid w:val="007519D4"/>
    <w:rsid w:val="00752306"/>
    <w:rsid w:val="00763207"/>
    <w:rsid w:val="00766771"/>
    <w:rsid w:val="007716F1"/>
    <w:rsid w:val="007723F1"/>
    <w:rsid w:val="00780EC3"/>
    <w:rsid w:val="007819F4"/>
    <w:rsid w:val="00783706"/>
    <w:rsid w:val="0078533E"/>
    <w:rsid w:val="00792528"/>
    <w:rsid w:val="007933EB"/>
    <w:rsid w:val="007A5A47"/>
    <w:rsid w:val="007B2000"/>
    <w:rsid w:val="007B2BE8"/>
    <w:rsid w:val="007C1511"/>
    <w:rsid w:val="007C2083"/>
    <w:rsid w:val="007C6CA0"/>
    <w:rsid w:val="007C6DCE"/>
    <w:rsid w:val="007E1353"/>
    <w:rsid w:val="007E20D3"/>
    <w:rsid w:val="007E21BF"/>
    <w:rsid w:val="007E53C1"/>
    <w:rsid w:val="007F25EA"/>
    <w:rsid w:val="007F2C5C"/>
    <w:rsid w:val="007F3B0C"/>
    <w:rsid w:val="007F591E"/>
    <w:rsid w:val="007F73E4"/>
    <w:rsid w:val="00800D47"/>
    <w:rsid w:val="008020AC"/>
    <w:rsid w:val="00803E93"/>
    <w:rsid w:val="0080529C"/>
    <w:rsid w:val="00806F3F"/>
    <w:rsid w:val="00811A1C"/>
    <w:rsid w:val="00815093"/>
    <w:rsid w:val="008159FF"/>
    <w:rsid w:val="00821CA8"/>
    <w:rsid w:val="008221FB"/>
    <w:rsid w:val="0082392D"/>
    <w:rsid w:val="00827A1A"/>
    <w:rsid w:val="008343A7"/>
    <w:rsid w:val="00836048"/>
    <w:rsid w:val="00837A99"/>
    <w:rsid w:val="00840230"/>
    <w:rsid w:val="00842A35"/>
    <w:rsid w:val="00842B15"/>
    <w:rsid w:val="00844B92"/>
    <w:rsid w:val="00845794"/>
    <w:rsid w:val="00847BEF"/>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66DE"/>
    <w:rsid w:val="008D3095"/>
    <w:rsid w:val="008F1351"/>
    <w:rsid w:val="008F5427"/>
    <w:rsid w:val="00905344"/>
    <w:rsid w:val="00905B28"/>
    <w:rsid w:val="009075DE"/>
    <w:rsid w:val="009105E7"/>
    <w:rsid w:val="00915C8D"/>
    <w:rsid w:val="0092397D"/>
    <w:rsid w:val="009279D9"/>
    <w:rsid w:val="009375AE"/>
    <w:rsid w:val="00945FE1"/>
    <w:rsid w:val="0094608F"/>
    <w:rsid w:val="00947EDD"/>
    <w:rsid w:val="0095030E"/>
    <w:rsid w:val="00950AFC"/>
    <w:rsid w:val="00952D1E"/>
    <w:rsid w:val="00962093"/>
    <w:rsid w:val="00962E2B"/>
    <w:rsid w:val="009649AB"/>
    <w:rsid w:val="00965DB2"/>
    <w:rsid w:val="00967261"/>
    <w:rsid w:val="0097650C"/>
    <w:rsid w:val="009772A0"/>
    <w:rsid w:val="00980358"/>
    <w:rsid w:val="009839CF"/>
    <w:rsid w:val="009942B3"/>
    <w:rsid w:val="009A1267"/>
    <w:rsid w:val="009B50F2"/>
    <w:rsid w:val="009B6A80"/>
    <w:rsid w:val="009C01F9"/>
    <w:rsid w:val="009C0A5A"/>
    <w:rsid w:val="009C3F85"/>
    <w:rsid w:val="009C5CC4"/>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1071E"/>
    <w:rsid w:val="00A14C0A"/>
    <w:rsid w:val="00A14F57"/>
    <w:rsid w:val="00A21B27"/>
    <w:rsid w:val="00A21C3F"/>
    <w:rsid w:val="00A238AA"/>
    <w:rsid w:val="00A267B7"/>
    <w:rsid w:val="00A26D4E"/>
    <w:rsid w:val="00A27BB6"/>
    <w:rsid w:val="00A30135"/>
    <w:rsid w:val="00A30ACC"/>
    <w:rsid w:val="00A30B54"/>
    <w:rsid w:val="00A33EB9"/>
    <w:rsid w:val="00A401FC"/>
    <w:rsid w:val="00A42A4E"/>
    <w:rsid w:val="00A46AF3"/>
    <w:rsid w:val="00A5439C"/>
    <w:rsid w:val="00A603E1"/>
    <w:rsid w:val="00A61336"/>
    <w:rsid w:val="00A61F54"/>
    <w:rsid w:val="00A84E11"/>
    <w:rsid w:val="00A95E81"/>
    <w:rsid w:val="00A95FAB"/>
    <w:rsid w:val="00AB0006"/>
    <w:rsid w:val="00AB5A34"/>
    <w:rsid w:val="00AC75A2"/>
    <w:rsid w:val="00AD14CB"/>
    <w:rsid w:val="00AD209B"/>
    <w:rsid w:val="00AD2751"/>
    <w:rsid w:val="00AF51F0"/>
    <w:rsid w:val="00AF6FD2"/>
    <w:rsid w:val="00B00475"/>
    <w:rsid w:val="00B0073D"/>
    <w:rsid w:val="00B03472"/>
    <w:rsid w:val="00B069FB"/>
    <w:rsid w:val="00B10684"/>
    <w:rsid w:val="00B1229E"/>
    <w:rsid w:val="00B14D85"/>
    <w:rsid w:val="00B17730"/>
    <w:rsid w:val="00B2159B"/>
    <w:rsid w:val="00B222C1"/>
    <w:rsid w:val="00B22BE4"/>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651EC"/>
    <w:rsid w:val="00B655EE"/>
    <w:rsid w:val="00B7174C"/>
    <w:rsid w:val="00B80C07"/>
    <w:rsid w:val="00B81101"/>
    <w:rsid w:val="00B81D4E"/>
    <w:rsid w:val="00B823EC"/>
    <w:rsid w:val="00B91B72"/>
    <w:rsid w:val="00B949CE"/>
    <w:rsid w:val="00BA4F9B"/>
    <w:rsid w:val="00BA5E0B"/>
    <w:rsid w:val="00BB3930"/>
    <w:rsid w:val="00BB45D2"/>
    <w:rsid w:val="00BB6936"/>
    <w:rsid w:val="00BC3821"/>
    <w:rsid w:val="00BC4C27"/>
    <w:rsid w:val="00BC66EB"/>
    <w:rsid w:val="00BC7291"/>
    <w:rsid w:val="00BD2624"/>
    <w:rsid w:val="00BD315E"/>
    <w:rsid w:val="00BD5730"/>
    <w:rsid w:val="00BD61BC"/>
    <w:rsid w:val="00BD6268"/>
    <w:rsid w:val="00BD6B7A"/>
    <w:rsid w:val="00BE568E"/>
    <w:rsid w:val="00BF2983"/>
    <w:rsid w:val="00C02CEB"/>
    <w:rsid w:val="00C068B8"/>
    <w:rsid w:val="00C109E1"/>
    <w:rsid w:val="00C1669E"/>
    <w:rsid w:val="00C220B0"/>
    <w:rsid w:val="00C32C25"/>
    <w:rsid w:val="00C40CFA"/>
    <w:rsid w:val="00C41837"/>
    <w:rsid w:val="00C44796"/>
    <w:rsid w:val="00C50A97"/>
    <w:rsid w:val="00C55500"/>
    <w:rsid w:val="00C64B47"/>
    <w:rsid w:val="00C66FDE"/>
    <w:rsid w:val="00C70989"/>
    <w:rsid w:val="00C71741"/>
    <w:rsid w:val="00C747D6"/>
    <w:rsid w:val="00C8657A"/>
    <w:rsid w:val="00C86E24"/>
    <w:rsid w:val="00C948B1"/>
    <w:rsid w:val="00C949CF"/>
    <w:rsid w:val="00C9586F"/>
    <w:rsid w:val="00C96379"/>
    <w:rsid w:val="00CA1943"/>
    <w:rsid w:val="00CA301A"/>
    <w:rsid w:val="00CA4373"/>
    <w:rsid w:val="00CA51DA"/>
    <w:rsid w:val="00CA7E64"/>
    <w:rsid w:val="00CB3C1D"/>
    <w:rsid w:val="00CC58F1"/>
    <w:rsid w:val="00CC7800"/>
    <w:rsid w:val="00CD1B68"/>
    <w:rsid w:val="00CD5ADC"/>
    <w:rsid w:val="00CE155A"/>
    <w:rsid w:val="00CE178E"/>
    <w:rsid w:val="00CE4B0F"/>
    <w:rsid w:val="00CF1F11"/>
    <w:rsid w:val="00CF3508"/>
    <w:rsid w:val="00CF58FE"/>
    <w:rsid w:val="00CF7006"/>
    <w:rsid w:val="00CF70C5"/>
    <w:rsid w:val="00CF7CF5"/>
    <w:rsid w:val="00D018C8"/>
    <w:rsid w:val="00D02659"/>
    <w:rsid w:val="00D10613"/>
    <w:rsid w:val="00D1712D"/>
    <w:rsid w:val="00D242F8"/>
    <w:rsid w:val="00D25CFB"/>
    <w:rsid w:val="00D26376"/>
    <w:rsid w:val="00D32C71"/>
    <w:rsid w:val="00D379C6"/>
    <w:rsid w:val="00D41FAC"/>
    <w:rsid w:val="00D46436"/>
    <w:rsid w:val="00D516BA"/>
    <w:rsid w:val="00D5419B"/>
    <w:rsid w:val="00D55706"/>
    <w:rsid w:val="00D6193E"/>
    <w:rsid w:val="00D63177"/>
    <w:rsid w:val="00D65952"/>
    <w:rsid w:val="00D70F27"/>
    <w:rsid w:val="00D71766"/>
    <w:rsid w:val="00D90192"/>
    <w:rsid w:val="00D9230F"/>
    <w:rsid w:val="00D937A9"/>
    <w:rsid w:val="00DA5319"/>
    <w:rsid w:val="00DA66B2"/>
    <w:rsid w:val="00DB6FF0"/>
    <w:rsid w:val="00DB7C40"/>
    <w:rsid w:val="00DB7E65"/>
    <w:rsid w:val="00DC2B1D"/>
    <w:rsid w:val="00DC7E4B"/>
    <w:rsid w:val="00DE56DF"/>
    <w:rsid w:val="00DE6544"/>
    <w:rsid w:val="00DF4A40"/>
    <w:rsid w:val="00DF5381"/>
    <w:rsid w:val="00DF5528"/>
    <w:rsid w:val="00DF6B18"/>
    <w:rsid w:val="00DF76E2"/>
    <w:rsid w:val="00E02C41"/>
    <w:rsid w:val="00E02C5F"/>
    <w:rsid w:val="00E059D1"/>
    <w:rsid w:val="00E10705"/>
    <w:rsid w:val="00E111E7"/>
    <w:rsid w:val="00E11A9C"/>
    <w:rsid w:val="00E12180"/>
    <w:rsid w:val="00E31B82"/>
    <w:rsid w:val="00E454DE"/>
    <w:rsid w:val="00E47487"/>
    <w:rsid w:val="00E55342"/>
    <w:rsid w:val="00E62F7D"/>
    <w:rsid w:val="00E7073A"/>
    <w:rsid w:val="00E7361A"/>
    <w:rsid w:val="00E73CCB"/>
    <w:rsid w:val="00E75FBA"/>
    <w:rsid w:val="00E7666E"/>
    <w:rsid w:val="00E83376"/>
    <w:rsid w:val="00E92391"/>
    <w:rsid w:val="00E972E8"/>
    <w:rsid w:val="00EA2F9D"/>
    <w:rsid w:val="00EA7B46"/>
    <w:rsid w:val="00EB5208"/>
    <w:rsid w:val="00EB6E69"/>
    <w:rsid w:val="00EC5DB9"/>
    <w:rsid w:val="00ED0E81"/>
    <w:rsid w:val="00ED3478"/>
    <w:rsid w:val="00ED4A39"/>
    <w:rsid w:val="00ED57A4"/>
    <w:rsid w:val="00ED7D99"/>
    <w:rsid w:val="00EE1D20"/>
    <w:rsid w:val="00EE4F2D"/>
    <w:rsid w:val="00EE6A1C"/>
    <w:rsid w:val="00EF1681"/>
    <w:rsid w:val="00EF4D31"/>
    <w:rsid w:val="00EF5613"/>
    <w:rsid w:val="00EF6079"/>
    <w:rsid w:val="00EF6246"/>
    <w:rsid w:val="00EF7B72"/>
    <w:rsid w:val="00F01F33"/>
    <w:rsid w:val="00F03776"/>
    <w:rsid w:val="00F07365"/>
    <w:rsid w:val="00F1576C"/>
    <w:rsid w:val="00F21132"/>
    <w:rsid w:val="00F23031"/>
    <w:rsid w:val="00F329EE"/>
    <w:rsid w:val="00F32F57"/>
    <w:rsid w:val="00F41D5D"/>
    <w:rsid w:val="00F41FF8"/>
    <w:rsid w:val="00F4395D"/>
    <w:rsid w:val="00F463F2"/>
    <w:rsid w:val="00F60DD4"/>
    <w:rsid w:val="00F62692"/>
    <w:rsid w:val="00F6589F"/>
    <w:rsid w:val="00F71BBF"/>
    <w:rsid w:val="00F76BA9"/>
    <w:rsid w:val="00F77B1D"/>
    <w:rsid w:val="00F81B1E"/>
    <w:rsid w:val="00F84ACE"/>
    <w:rsid w:val="00F86269"/>
    <w:rsid w:val="00F96565"/>
    <w:rsid w:val="00F9747E"/>
    <w:rsid w:val="00FA2CC4"/>
    <w:rsid w:val="00FA441D"/>
    <w:rsid w:val="00FB0E7A"/>
    <w:rsid w:val="00FB16ED"/>
    <w:rsid w:val="00FC1ADE"/>
    <w:rsid w:val="00FC2DCD"/>
    <w:rsid w:val="00FD2092"/>
    <w:rsid w:val="00FD4433"/>
    <w:rsid w:val="00FD7D40"/>
    <w:rsid w:val="00FE18B0"/>
    <w:rsid w:val="00FE3565"/>
    <w:rsid w:val="00FE3F53"/>
    <w:rsid w:val="00FE59A4"/>
    <w:rsid w:val="00FE6C8B"/>
    <w:rsid w:val="00FF0299"/>
    <w:rsid w:val="036857AC"/>
    <w:rsid w:val="04170E95"/>
    <w:rsid w:val="0AC42859"/>
    <w:rsid w:val="0B645A13"/>
    <w:rsid w:val="0CA39C94"/>
    <w:rsid w:val="0D327764"/>
    <w:rsid w:val="0DF9070A"/>
    <w:rsid w:val="0ED77E44"/>
    <w:rsid w:val="0F95CDB3"/>
    <w:rsid w:val="10A35552"/>
    <w:rsid w:val="10EC9A5C"/>
    <w:rsid w:val="112CA763"/>
    <w:rsid w:val="12D1EAFE"/>
    <w:rsid w:val="12DB0F8F"/>
    <w:rsid w:val="15398F2B"/>
    <w:rsid w:val="16213D20"/>
    <w:rsid w:val="163E141C"/>
    <w:rsid w:val="16BBABCB"/>
    <w:rsid w:val="172A1CA0"/>
    <w:rsid w:val="187B79A9"/>
    <w:rsid w:val="1D1E5107"/>
    <w:rsid w:val="1E118341"/>
    <w:rsid w:val="1EE6B15A"/>
    <w:rsid w:val="1F3520C5"/>
    <w:rsid w:val="1FBE086E"/>
    <w:rsid w:val="206A545E"/>
    <w:rsid w:val="207720C4"/>
    <w:rsid w:val="20F30C6C"/>
    <w:rsid w:val="22C53C60"/>
    <w:rsid w:val="24463719"/>
    <w:rsid w:val="24A4C4EE"/>
    <w:rsid w:val="250F11E2"/>
    <w:rsid w:val="252AD518"/>
    <w:rsid w:val="25C9544A"/>
    <w:rsid w:val="2692DAC4"/>
    <w:rsid w:val="26D74040"/>
    <w:rsid w:val="2A0EF5CD"/>
    <w:rsid w:val="2A82D349"/>
    <w:rsid w:val="2AB62C48"/>
    <w:rsid w:val="2AC1C32D"/>
    <w:rsid w:val="2ACB7E54"/>
    <w:rsid w:val="2B0C17E7"/>
    <w:rsid w:val="2B783664"/>
    <w:rsid w:val="2C870459"/>
    <w:rsid w:val="2D5665C9"/>
    <w:rsid w:val="2D864848"/>
    <w:rsid w:val="2F0ED30A"/>
    <w:rsid w:val="2F162FB4"/>
    <w:rsid w:val="30B8FBA9"/>
    <w:rsid w:val="324C6D2A"/>
    <w:rsid w:val="32ED4FF2"/>
    <w:rsid w:val="34167CE6"/>
    <w:rsid w:val="34A3D61B"/>
    <w:rsid w:val="358592F7"/>
    <w:rsid w:val="3623BA38"/>
    <w:rsid w:val="36692B4F"/>
    <w:rsid w:val="3826A499"/>
    <w:rsid w:val="38416284"/>
    <w:rsid w:val="38EB1E67"/>
    <w:rsid w:val="393FF9B3"/>
    <w:rsid w:val="39B29E36"/>
    <w:rsid w:val="3AD3A1AC"/>
    <w:rsid w:val="3C51F09F"/>
    <w:rsid w:val="3CD6AD06"/>
    <w:rsid w:val="3F352B01"/>
    <w:rsid w:val="3F556FB7"/>
    <w:rsid w:val="4018B59A"/>
    <w:rsid w:val="42B19DD7"/>
    <w:rsid w:val="43AE72B4"/>
    <w:rsid w:val="4689A39F"/>
    <w:rsid w:val="479D5238"/>
    <w:rsid w:val="47A2DCF1"/>
    <w:rsid w:val="4842CCCC"/>
    <w:rsid w:val="488EC8A0"/>
    <w:rsid w:val="4A810D76"/>
    <w:rsid w:val="4B5A2DCC"/>
    <w:rsid w:val="4D074E71"/>
    <w:rsid w:val="4E0B63E5"/>
    <w:rsid w:val="4E2EA8CA"/>
    <w:rsid w:val="5077209E"/>
    <w:rsid w:val="5094ACC5"/>
    <w:rsid w:val="50EC9F8F"/>
    <w:rsid w:val="52F75349"/>
    <w:rsid w:val="5414ECA7"/>
    <w:rsid w:val="5425347A"/>
    <w:rsid w:val="56470346"/>
    <w:rsid w:val="57801655"/>
    <w:rsid w:val="5800FFF4"/>
    <w:rsid w:val="5A44863E"/>
    <w:rsid w:val="5A628F78"/>
    <w:rsid w:val="5B7A55AA"/>
    <w:rsid w:val="5D766FCE"/>
    <w:rsid w:val="5E63580E"/>
    <w:rsid w:val="5F78F712"/>
    <w:rsid w:val="63335A60"/>
    <w:rsid w:val="63CD9E5E"/>
    <w:rsid w:val="64AC4244"/>
    <w:rsid w:val="65178E82"/>
    <w:rsid w:val="65D012D0"/>
    <w:rsid w:val="67148826"/>
    <w:rsid w:val="67CE0255"/>
    <w:rsid w:val="69C7DC35"/>
    <w:rsid w:val="69F021B5"/>
    <w:rsid w:val="6A1100CA"/>
    <w:rsid w:val="6ABD6529"/>
    <w:rsid w:val="6AFA3988"/>
    <w:rsid w:val="6CB7E350"/>
    <w:rsid w:val="6DC76CCF"/>
    <w:rsid w:val="6E345EE6"/>
    <w:rsid w:val="6E834997"/>
    <w:rsid w:val="70C32C3A"/>
    <w:rsid w:val="7133E22C"/>
    <w:rsid w:val="71F21726"/>
    <w:rsid w:val="73126F35"/>
    <w:rsid w:val="7358C905"/>
    <w:rsid w:val="73AC3BA4"/>
    <w:rsid w:val="794CF882"/>
    <w:rsid w:val="7AFBF0DE"/>
    <w:rsid w:val="7D0CC82A"/>
    <w:rsid w:val="7D896C81"/>
    <w:rsid w:val="7EA56227"/>
    <w:rsid w:val="7FDA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8FE"/>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E15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styleId="BasicParagraph" w:customStyle="1">
    <w:name w:val="[Basic Paragraph]"/>
    <w:basedOn w:val="Normal"/>
    <w:uiPriority w:val="99"/>
    <w:rsid w:val="007F3B0C"/>
    <w:pPr>
      <w:autoSpaceDE w:val="0"/>
      <w:autoSpaceDN w:val="0"/>
      <w:adjustRightInd w:val="0"/>
      <w:spacing w:line="288" w:lineRule="auto"/>
      <w:textAlignment w:val="center"/>
    </w:pPr>
    <w:rPr>
      <w:rFonts w:ascii="Times New Roman" w:hAnsi="Times New Roman" w:cs="Times New Roman" w:eastAsiaTheme="minorEastAsia"/>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styleId="CommentTextChar" w:customStyle="1">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styleId="CommentSubjectChar" w:customStyle="1">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styleId="BalloonTextChar" w:customStyle="1">
    <w:name w:val="Balloon Text Char"/>
    <w:basedOn w:val="DefaultParagraphFont"/>
    <w:link w:val="BalloonText"/>
    <w:uiPriority w:val="99"/>
    <w:semiHidden/>
    <w:rsid w:val="00244B3F"/>
    <w:rPr>
      <w:rFonts w:ascii="Tahoma" w:hAnsi="Tahoma" w:cs="Tahoma"/>
      <w:sz w:val="16"/>
      <w:szCs w:val="16"/>
    </w:rPr>
  </w:style>
  <w:style w:type="paragraph" w:styleId="Default" w:customStyle="1">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hAnsi="Times New Roman" w:eastAsia="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styleId="HeaderChar" w:customStyle="1">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styleId="FooterChar" w:customStyle="1">
    <w:name w:val="Footer Char"/>
    <w:basedOn w:val="DefaultParagraphFont"/>
    <w:link w:val="Footer"/>
    <w:uiPriority w:val="99"/>
    <w:rsid w:val="000449D3"/>
  </w:style>
  <w:style w:type="character" w:styleId="Heading1Char" w:customStyle="1">
    <w:name w:val="Heading 1 Char"/>
    <w:basedOn w:val="DefaultParagraphFont"/>
    <w:link w:val="Heading1"/>
    <w:rsid w:val="002A1922"/>
    <w:rPr>
      <w:rFonts w:ascii="Arial" w:hAnsi="Arial" w:eastAsia="Times New Roman" w:cs="Times New Roman"/>
      <w:b/>
      <w:sz w:val="24"/>
      <w:szCs w:val="18"/>
    </w:rPr>
  </w:style>
  <w:style w:type="character" w:styleId="Heading2Char" w:customStyle="1">
    <w:name w:val="Heading 2 Char"/>
    <w:basedOn w:val="DefaultParagraphFont"/>
    <w:link w:val="Heading2"/>
    <w:rsid w:val="002A1922"/>
    <w:rPr>
      <w:rFonts w:ascii="Arial" w:hAnsi="Arial" w:eastAsia="Times New Roman" w:cs="Times New Roman"/>
      <w:b/>
      <w:sz w:val="20"/>
      <w:szCs w:val="18"/>
    </w:rPr>
  </w:style>
  <w:style w:type="character" w:styleId="Heading3Char" w:customStyle="1">
    <w:name w:val="Heading 3 Char"/>
    <w:basedOn w:val="DefaultParagraphFont"/>
    <w:link w:val="Heading3"/>
    <w:rsid w:val="002A1922"/>
    <w:rPr>
      <w:rFonts w:ascii="Arial" w:hAnsi="Arial" w:eastAsia="Times New Roman" w:cs="Times New Roman"/>
      <w:i/>
      <w:sz w:val="20"/>
      <w:szCs w:val="18"/>
    </w:rPr>
  </w:style>
  <w:style w:type="character" w:styleId="Heading4Char" w:customStyle="1">
    <w:name w:val="Heading 4 Char"/>
    <w:basedOn w:val="DefaultParagraphFont"/>
    <w:link w:val="Heading4"/>
    <w:rsid w:val="002A1922"/>
    <w:rPr>
      <w:rFonts w:ascii="Arial" w:hAnsi="Arial" w:eastAsia="Times New Roman" w:cs="Times New Roman"/>
      <w:sz w:val="20"/>
      <w:szCs w:val="18"/>
    </w:rPr>
  </w:style>
  <w:style w:type="character" w:styleId="Heading5Char" w:customStyle="1">
    <w:name w:val="Heading 5 Char"/>
    <w:basedOn w:val="DefaultParagraphFont"/>
    <w:link w:val="Heading5"/>
    <w:rsid w:val="002A1922"/>
    <w:rPr>
      <w:rFonts w:ascii="Times New Roman" w:hAnsi="Times New Roman" w:eastAsia="Times New Roman" w:cs="Times New Roman"/>
      <w:szCs w:val="18"/>
    </w:rPr>
  </w:style>
  <w:style w:type="character" w:styleId="Heading6Char" w:customStyle="1">
    <w:name w:val="Heading 6 Char"/>
    <w:basedOn w:val="DefaultParagraphFont"/>
    <w:link w:val="Heading6"/>
    <w:rsid w:val="002A1922"/>
    <w:rPr>
      <w:rFonts w:ascii="Times New Roman" w:hAnsi="Times New Roman" w:eastAsia="Times New Roman" w:cs="Times New Roman"/>
      <w:i/>
      <w:szCs w:val="18"/>
    </w:rPr>
  </w:style>
  <w:style w:type="character" w:styleId="Heading7Char" w:customStyle="1">
    <w:name w:val="Heading 7 Char"/>
    <w:basedOn w:val="DefaultParagraphFont"/>
    <w:link w:val="Heading7"/>
    <w:rsid w:val="002A1922"/>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2A1922"/>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2A1922"/>
    <w:rPr>
      <w:rFonts w:ascii="Times New Roman" w:hAnsi="Times New Roman" w:eastAsia="Times New Roman" w:cs="Times New Roman"/>
      <w:b/>
      <w:i/>
      <w:sz w:val="18"/>
      <w:szCs w:val="18"/>
    </w:rPr>
  </w:style>
  <w:style w:type="character" w:styleId="eliteCharCharCharCharChar" w:customStyle="1">
    <w:name w:val="elite Char Char Char Char Char"/>
    <w:link w:val="eliteCharCharCharChar"/>
    <w:locked/>
    <w:rsid w:val="002A1922"/>
    <w:rPr>
      <w:rFonts w:ascii="Arial" w:hAnsi="Arial"/>
      <w:color w:val="000000"/>
      <w:sz w:val="15"/>
    </w:rPr>
  </w:style>
  <w:style w:type="paragraph" w:styleId="eliteCharCharCharChar" w:customStyle="1">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hAnsi="Times New Roman" w:eastAsia="Times New Roman" w:cs="Times New Roman"/>
      <w:sz w:val="24"/>
      <w:szCs w:val="20"/>
    </w:rPr>
  </w:style>
  <w:style w:type="character" w:styleId="BodyText2Char" w:customStyle="1">
    <w:name w:val="Body Text 2 Char"/>
    <w:basedOn w:val="DefaultParagraphFont"/>
    <w:link w:val="BodyText2"/>
    <w:rsid w:val="003661A1"/>
    <w:rPr>
      <w:rFonts w:ascii="Times New Roman" w:hAnsi="Times New Roman" w:eastAsia="Times New Roman" w:cs="Times New Roman"/>
      <w:sz w:val="24"/>
      <w:szCs w:val="20"/>
    </w:rPr>
  </w:style>
  <w:style w:type="table" w:styleId="TableGrid1" w:customStyle="1">
    <w:name w:val="Table Grid1"/>
    <w:basedOn w:val="TableNormal"/>
    <w:next w:val="TableGrid"/>
    <w:rsid w:val="00E73CCB"/>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hAnsi="Arial" w:cs="Arial" w:eastAsiaTheme="majorEastAsia"/>
      <w:b/>
      <w:kern w:val="28"/>
      <w:sz w:val="24"/>
      <w:szCs w:val="24"/>
    </w:rPr>
  </w:style>
  <w:style w:type="character" w:styleId="TitleChar" w:customStyle="1">
    <w:name w:val="Title Char"/>
    <w:basedOn w:val="DefaultParagraphFont"/>
    <w:link w:val="Title"/>
    <w:uiPriority w:val="10"/>
    <w:rsid w:val="00847BEF"/>
    <w:rPr>
      <w:rFonts w:ascii="Arial" w:hAnsi="Arial" w:cs="Arial" w:eastAsiaTheme="majorEastAsia"/>
      <w:b/>
      <w:kern w:val="28"/>
      <w:sz w:val="24"/>
      <w:szCs w:val="24"/>
    </w:rPr>
  </w:style>
  <w:style w:type="paragraph" w:styleId="NoSpacing">
    <w:name w:val="No Spacing"/>
    <w:basedOn w:val="Normal"/>
    <w:uiPriority w:val="1"/>
    <w:qFormat/>
    <w:rsid w:val="00CA1943"/>
    <w:pPr>
      <w:widowControl w:val="0"/>
      <w:jc w:val="both"/>
    </w:pPr>
    <w:rPr>
      <w:rFonts w:ascii="Arial" w:hAnsi="Arial" w:eastAsia="Times New Roman"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www.visa.com/security" TargetMode="External" Id="R0ac0d4f5b51e4f91" /><Relationship Type="http://schemas.openxmlformats.org/officeDocument/2006/relationships/hyperlink" Target="https://edie.fdic.gov/" TargetMode="External" Id="R3b0a8b8a46a14a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4767DD71CD48F297D0F635F5B7204B"/>
        <w:category>
          <w:name w:val="General"/>
          <w:gallery w:val="placeholder"/>
        </w:category>
        <w:types>
          <w:type w:val="bbPlcHdr"/>
        </w:types>
        <w:behaviors>
          <w:behavior w:val="content"/>
        </w:behaviors>
        <w:guid w:val="{AF4D7047-E1BB-4225-A906-71BAB97F3D95}"/>
      </w:docPartPr>
      <w:docPartBody>
        <w:p w:rsidR="00E226BC" w:rsidP="00713CC3" w:rsidRDefault="00713CC3">
          <w:pPr>
            <w:pStyle w:val="FD4767DD71CD48F297D0F635F5B7204B"/>
          </w:pPr>
          <w:r w:rsidRPr="00783415">
            <w:rPr>
              <w:rStyle w:val="PlaceholderText"/>
            </w:rPr>
            <w:t>Click here to enter text.</w:t>
          </w:r>
        </w:p>
      </w:docPartBody>
    </w:docPart>
    <w:docPart>
      <w:docPartPr>
        <w:name w:val="8FF745CCCEEA4E9C8C16C9CD6A9C370C"/>
        <w:category>
          <w:name w:val="General"/>
          <w:gallery w:val="placeholder"/>
        </w:category>
        <w:types>
          <w:type w:val="bbPlcHdr"/>
        </w:types>
        <w:behaviors>
          <w:behavior w:val="content"/>
        </w:behaviors>
        <w:guid w:val="{DEFD1996-05AE-4A56-BC7F-8A7E7B84575F}"/>
      </w:docPartPr>
      <w:docPartBody>
        <w:p w:rsidR="00E226BC" w:rsidP="00713CC3" w:rsidRDefault="00713CC3">
          <w:pPr>
            <w:pStyle w:val="8FF745CCCEEA4E9C8C16C9CD6A9C370C"/>
          </w:pPr>
          <w:r w:rsidRPr="00783415">
            <w:rPr>
              <w:rStyle w:val="PlaceholderText"/>
            </w:rPr>
            <w:t>Click here to enter text.</w:t>
          </w:r>
        </w:p>
      </w:docPartBody>
    </w:docPart>
    <w:docPart>
      <w:docPartPr>
        <w:name w:val="6F5E634A864241DA8662B1F805DA4920"/>
        <w:category>
          <w:name w:val="General"/>
          <w:gallery w:val="placeholder"/>
        </w:category>
        <w:types>
          <w:type w:val="bbPlcHdr"/>
        </w:types>
        <w:behaviors>
          <w:behavior w:val="content"/>
        </w:behaviors>
        <w:guid w:val="{C1DD497A-8DEA-4642-8D00-1A959F815294}"/>
      </w:docPartPr>
      <w:docPartBody>
        <w:p w:rsidR="00E226BC" w:rsidP="00713CC3" w:rsidRDefault="00713CC3">
          <w:pPr>
            <w:pStyle w:val="6F5E634A864241DA8662B1F805DA4920"/>
          </w:pPr>
          <w:r w:rsidRPr="00783415">
            <w:rPr>
              <w:rStyle w:val="PlaceholderText"/>
            </w:rPr>
            <w:t>Click here to enter text.</w:t>
          </w:r>
        </w:p>
      </w:docPartBody>
    </w:docPart>
    <w:docPart>
      <w:docPartPr>
        <w:name w:val="A675DB6A8362406E9F8735413D6E87B8"/>
        <w:category>
          <w:name w:val="General"/>
          <w:gallery w:val="placeholder"/>
        </w:category>
        <w:types>
          <w:type w:val="bbPlcHdr"/>
        </w:types>
        <w:behaviors>
          <w:behavior w:val="content"/>
        </w:behaviors>
        <w:guid w:val="{C66852D7-ADDB-4F8F-9F96-FBB870693549}"/>
      </w:docPartPr>
      <w:docPartBody>
        <w:p w:rsidR="00E226BC" w:rsidP="00713CC3" w:rsidRDefault="00713CC3">
          <w:pPr>
            <w:pStyle w:val="A675DB6A8362406E9F8735413D6E87B8"/>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1157BC"/>
    <w:rsid w:val="001278CE"/>
    <w:rsid w:val="00286F16"/>
    <w:rsid w:val="00350806"/>
    <w:rsid w:val="003842C2"/>
    <w:rsid w:val="004768F8"/>
    <w:rsid w:val="004808C3"/>
    <w:rsid w:val="005238BA"/>
    <w:rsid w:val="00713CC3"/>
    <w:rsid w:val="007E452C"/>
    <w:rsid w:val="00854D24"/>
    <w:rsid w:val="00900939"/>
    <w:rsid w:val="0090390B"/>
    <w:rsid w:val="009339D2"/>
    <w:rsid w:val="00986911"/>
    <w:rsid w:val="009E299A"/>
    <w:rsid w:val="00AA4B96"/>
    <w:rsid w:val="00AC5691"/>
    <w:rsid w:val="00C16D71"/>
    <w:rsid w:val="00C31A90"/>
    <w:rsid w:val="00C608B9"/>
    <w:rsid w:val="00D91D6F"/>
    <w:rsid w:val="00DB53F5"/>
    <w:rsid w:val="00DD1D47"/>
    <w:rsid w:val="00E226BC"/>
    <w:rsid w:val="00E41089"/>
    <w:rsid w:val="00E937D9"/>
    <w:rsid w:val="00F14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CC3"/>
    <w:rPr>
      <w:color w:val="808080"/>
    </w:rPr>
  </w:style>
  <w:style w:type="paragraph" w:customStyle="1" w:styleId="1D15CCE9C6394E6787A2C17C3E48BA06">
    <w:name w:val="1D15CCE9C6394E6787A2C17C3E48BA06"/>
    <w:rsid w:val="001157BC"/>
  </w:style>
  <w:style w:type="paragraph" w:customStyle="1" w:styleId="B6E739189F4A45FDA4507CA71DEC26FF">
    <w:name w:val="B6E739189F4A45FDA4507CA71DEC26FF"/>
    <w:rsid w:val="001157BC"/>
  </w:style>
  <w:style w:type="paragraph" w:customStyle="1" w:styleId="91132D88D79E4C11B0CFA064C2DF0432">
    <w:name w:val="91132D88D79E4C11B0CFA064C2DF0432"/>
    <w:rsid w:val="001157BC"/>
  </w:style>
  <w:style w:type="paragraph" w:customStyle="1" w:styleId="EB6F147A5B5D49409403C444B9B01D02">
    <w:name w:val="EB6F147A5B5D49409403C444B9B01D02"/>
    <w:rsid w:val="001157BC"/>
  </w:style>
  <w:style w:type="paragraph" w:customStyle="1" w:styleId="5E6EB576B84340F9870B2CA8A2B2E287">
    <w:name w:val="5E6EB576B84340F9870B2CA8A2B2E287"/>
    <w:rsid w:val="001157BC"/>
  </w:style>
  <w:style w:type="paragraph" w:customStyle="1" w:styleId="E504D07DA603483EBCCE7EEF4C6547A5">
    <w:name w:val="E504D07DA603483EBCCE7EEF4C6547A5"/>
    <w:rsid w:val="001157BC"/>
  </w:style>
  <w:style w:type="paragraph" w:customStyle="1" w:styleId="EA89EED4CBA84900869BB46F9FD7758E">
    <w:name w:val="EA89EED4CBA84900869BB46F9FD7758E"/>
    <w:rsid w:val="00713CC3"/>
  </w:style>
  <w:style w:type="paragraph" w:customStyle="1" w:styleId="A47C8F107E704C4F98E202969203CECC">
    <w:name w:val="A47C8F107E704C4F98E202969203CECC"/>
    <w:rsid w:val="00713CC3"/>
  </w:style>
  <w:style w:type="paragraph" w:customStyle="1" w:styleId="97DD15F4848147C396DD40278143F55E">
    <w:name w:val="97DD15F4848147C396DD40278143F55E"/>
    <w:rsid w:val="00713CC3"/>
  </w:style>
  <w:style w:type="paragraph" w:customStyle="1" w:styleId="8BD85E8DDEC84BB4B881530B230FD0C0">
    <w:name w:val="8BD85E8DDEC84BB4B881530B230FD0C0"/>
    <w:rsid w:val="00713CC3"/>
  </w:style>
  <w:style w:type="paragraph" w:customStyle="1" w:styleId="574D691041174F18A2CA0A4F3C5307A6">
    <w:name w:val="574D691041174F18A2CA0A4F3C5307A6"/>
    <w:rsid w:val="00713CC3"/>
  </w:style>
  <w:style w:type="paragraph" w:customStyle="1" w:styleId="9DE364DD229C44E9AD270C48818783D9">
    <w:name w:val="9DE364DD229C44E9AD270C48818783D9"/>
    <w:rsid w:val="00713CC3"/>
  </w:style>
  <w:style w:type="paragraph" w:customStyle="1" w:styleId="F28CBAEAFB744E3DA0D3F791C9FF8BF4">
    <w:name w:val="F28CBAEAFB744E3DA0D3F791C9FF8BF4"/>
    <w:rsid w:val="00713CC3"/>
  </w:style>
  <w:style w:type="paragraph" w:customStyle="1" w:styleId="C278CCF2622647AB863D40430205CDF0">
    <w:name w:val="C278CCF2622647AB863D40430205CDF0"/>
    <w:rsid w:val="00713CC3"/>
  </w:style>
  <w:style w:type="paragraph" w:customStyle="1" w:styleId="FD4767DD71CD48F297D0F635F5B7204B">
    <w:name w:val="FD4767DD71CD48F297D0F635F5B7204B"/>
    <w:rsid w:val="00713CC3"/>
  </w:style>
  <w:style w:type="paragraph" w:customStyle="1" w:styleId="8FF745CCCEEA4E9C8C16C9CD6A9C370C">
    <w:name w:val="8FF745CCCEEA4E9C8C16C9CD6A9C370C"/>
    <w:rsid w:val="00713CC3"/>
  </w:style>
  <w:style w:type="paragraph" w:customStyle="1" w:styleId="6F5E634A864241DA8662B1F805DA4920">
    <w:name w:val="6F5E634A864241DA8662B1F805DA4920"/>
    <w:rsid w:val="00713CC3"/>
  </w:style>
  <w:style w:type="paragraph" w:customStyle="1" w:styleId="A675DB6A8362406E9F8735413D6E87B8">
    <w:name w:val="A675DB6A8362406E9F8735413D6E87B8"/>
    <w:rsid w:val="00713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2.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3.xml><?xml version="1.0" encoding="utf-8"?>
<ds:datastoreItem xmlns:ds="http://schemas.openxmlformats.org/officeDocument/2006/customXml" ds:itemID="{CE4E4C46-7261-4F91-9043-01EFE41A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Cirigliano</dc:creator>
  <keywords/>
  <dc:description/>
  <lastModifiedBy>Jen Johnston</lastModifiedBy>
  <revision>7</revision>
  <lastPrinted>2021-06-30T19:42:00.0000000Z</lastPrinted>
  <dcterms:created xsi:type="dcterms:W3CDTF">2024-10-22T18:56:00.0000000Z</dcterms:created>
  <dcterms:modified xsi:type="dcterms:W3CDTF">2024-11-19T20:11:28.2585109Z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_dlc_DocIdItemGuid">
    <vt:lpwstr>5b72e48a-fdf1-4c49-b175-d01a7664a656</vt:lpwstr>
  </property>
  <property fmtid="{D5CDD505-2E9C-101B-9397-08002B2CF9AE}" pid="6" name="MediaServiceImageTags">
    <vt:lpwstr/>
  </property>
</Properties>
</file>